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F36D9" w14:textId="6B2F1CDC" w:rsidR="00570559" w:rsidRPr="000102C8" w:rsidRDefault="000102C8" w:rsidP="00E60C9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APPLICATION FOR THE DEVELOPMENT OF THE </w:t>
      </w:r>
      <w:r w:rsidR="00CA2DBE" w:rsidRPr="000102C8">
        <w:rPr>
          <w:rFonts w:ascii="Times New Roman" w:hAnsi="Times New Roman" w:cs="Times New Roman"/>
          <w:b/>
          <w:sz w:val="24"/>
          <w:szCs w:val="24"/>
          <w:lang w:val="en-GB"/>
        </w:rPr>
        <w:t xml:space="preserve">VILNIUS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CITY</w:t>
      </w:r>
      <w:r w:rsidR="00CA2DBE" w:rsidRPr="000102C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IN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N</w:t>
      </w:r>
      <w:bookmarkStart w:id="0" w:name="_GoBack"/>
      <w:bookmarkEnd w:id="0"/>
      <w:r w:rsidR="00CA2DBE" w:rsidRPr="000102C8">
        <w:rPr>
          <w:rFonts w:ascii="Times New Roman" w:hAnsi="Times New Roman" w:cs="Times New Roman"/>
          <w:b/>
          <w:sz w:val="24"/>
          <w:szCs w:val="24"/>
          <w:lang w:val="en-GB"/>
        </w:rPr>
        <w:t>OVA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TION</w:t>
      </w:r>
      <w:r w:rsidR="00CA2DBE" w:rsidRPr="000102C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INDUSTRIAL </w:t>
      </w:r>
      <w:r w:rsidR="00CA2DBE" w:rsidRPr="000102C8">
        <w:rPr>
          <w:rFonts w:ascii="Times New Roman" w:hAnsi="Times New Roman" w:cs="Times New Roman"/>
          <w:b/>
          <w:sz w:val="24"/>
          <w:szCs w:val="24"/>
          <w:lang w:val="en-GB"/>
        </w:rPr>
        <w:t>PARK</w:t>
      </w:r>
    </w:p>
    <w:p w14:paraId="48C82402" w14:textId="6F80468A" w:rsidR="00570559" w:rsidRPr="000102C8" w:rsidRDefault="000102C8" w:rsidP="005E1514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Key data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382"/>
        <w:gridCol w:w="4536"/>
      </w:tblGrid>
      <w:tr w:rsidR="00570559" w:rsidRPr="000102C8" w14:paraId="14C0056A" w14:textId="77777777" w:rsidTr="00124B63">
        <w:tc>
          <w:tcPr>
            <w:tcW w:w="5382" w:type="dxa"/>
          </w:tcPr>
          <w:p w14:paraId="411A4043" w14:textId="35F47AAC" w:rsidR="00570559" w:rsidRPr="000102C8" w:rsidRDefault="00AD0D7C" w:rsidP="00AD0D7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Company name</w:t>
            </w:r>
          </w:p>
        </w:tc>
        <w:tc>
          <w:tcPr>
            <w:tcW w:w="4536" w:type="dxa"/>
          </w:tcPr>
          <w:p w14:paraId="27201485" w14:textId="77777777" w:rsidR="00570559" w:rsidRPr="000102C8" w:rsidRDefault="00570559" w:rsidP="0057055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70559" w:rsidRPr="000102C8" w14:paraId="03908623" w14:textId="77777777" w:rsidTr="00124B63">
        <w:tc>
          <w:tcPr>
            <w:tcW w:w="5382" w:type="dxa"/>
          </w:tcPr>
          <w:p w14:paraId="259C77D8" w14:textId="015A1805" w:rsidR="00570559" w:rsidRPr="000102C8" w:rsidRDefault="00AD0D7C" w:rsidP="00AD0D7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Application submission</w:t>
            </w:r>
            <w:r w:rsidR="00570559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revision</w:t>
            </w:r>
            <w:r w:rsidR="00570559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 dat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</w:t>
            </w:r>
          </w:p>
        </w:tc>
        <w:tc>
          <w:tcPr>
            <w:tcW w:w="4536" w:type="dxa"/>
          </w:tcPr>
          <w:p w14:paraId="7EAE661E" w14:textId="77777777" w:rsidR="00570559" w:rsidRPr="000102C8" w:rsidRDefault="00570559" w:rsidP="0057055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24B63" w:rsidRPr="000102C8" w14:paraId="13950E84" w14:textId="77777777" w:rsidTr="00124B63">
        <w:tc>
          <w:tcPr>
            <w:tcW w:w="5382" w:type="dxa"/>
          </w:tcPr>
          <w:p w14:paraId="5A769C4B" w14:textId="5ED85C73" w:rsidR="00124B63" w:rsidRPr="000102C8" w:rsidRDefault="00AD0D7C" w:rsidP="00AD0D7C">
            <w:pPr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en-GB"/>
              </w:rPr>
              <w:t>C</w:t>
            </w:r>
            <w:r w:rsidR="00124B63" w:rsidRPr="000102C8">
              <w:rPr>
                <w:rFonts w:ascii="Times New Roman" w:hAnsi="Times New Roman" w:cs="Times New Roman"/>
                <w:i/>
                <w:sz w:val="20"/>
                <w:lang w:val="en-GB"/>
              </w:rPr>
              <w:t>ategor</w:t>
            </w:r>
            <w:r>
              <w:rPr>
                <w:rFonts w:ascii="Times New Roman" w:hAnsi="Times New Roman" w:cs="Times New Roman"/>
                <w:i/>
                <w:sz w:val="20"/>
                <w:lang w:val="en-GB"/>
              </w:rPr>
              <w:t>y</w:t>
            </w:r>
            <w:r w:rsidR="00124B63" w:rsidRPr="000102C8">
              <w:rPr>
                <w:rFonts w:ascii="Times New Roman" w:hAnsi="Times New Roman" w:cs="Times New Roman"/>
                <w:i/>
                <w:sz w:val="20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0"/>
                <w:lang w:val="en-GB"/>
              </w:rPr>
              <w:t>please tick</w:t>
            </w:r>
            <w:r w:rsidR="00124B63" w:rsidRPr="000102C8">
              <w:rPr>
                <w:rFonts w:ascii="Times New Roman" w:hAnsi="Times New Roman" w:cs="Times New Roman"/>
                <w:i/>
                <w:sz w:val="20"/>
                <w:lang w:val="en-GB"/>
              </w:rPr>
              <w:t>):</w:t>
            </w:r>
          </w:p>
        </w:tc>
        <w:tc>
          <w:tcPr>
            <w:tcW w:w="4536" w:type="dxa"/>
          </w:tcPr>
          <w:p w14:paraId="1356D033" w14:textId="09C17CAB" w:rsidR="00124B63" w:rsidRPr="000102C8" w:rsidRDefault="00CE1728" w:rsidP="00124B63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0"/>
                  <w:lang w:val="en-GB"/>
                </w:rPr>
                <w:id w:val="42231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63" w:rsidRPr="000102C8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124B63" w:rsidRPr="000102C8">
              <w:rPr>
                <w:rFonts w:ascii="Times New Roman" w:hAnsi="Times New Roman" w:cs="Times New Roman"/>
                <w:sz w:val="20"/>
                <w:lang w:val="en-GB"/>
              </w:rPr>
              <w:t xml:space="preserve"> </w:t>
            </w:r>
            <w:r w:rsidR="00AD0D7C">
              <w:rPr>
                <w:rFonts w:ascii="Times New Roman" w:hAnsi="Times New Roman" w:cs="Times New Roman"/>
                <w:sz w:val="20"/>
                <w:lang w:val="en-GB"/>
              </w:rPr>
              <w:t xml:space="preserve">General </w:t>
            </w:r>
            <w:r w:rsidR="00124B63" w:rsidRPr="000102C8">
              <w:rPr>
                <w:rFonts w:ascii="Times New Roman" w:hAnsi="Times New Roman" w:cs="Times New Roman"/>
                <w:sz w:val="20"/>
                <w:lang w:val="en-GB"/>
              </w:rPr>
              <w:t>infrastru</w:t>
            </w:r>
            <w:r w:rsidR="00AD0D7C">
              <w:rPr>
                <w:rFonts w:ascii="Times New Roman" w:hAnsi="Times New Roman" w:cs="Times New Roman"/>
                <w:sz w:val="20"/>
                <w:lang w:val="en-GB"/>
              </w:rPr>
              <w:t>cture</w:t>
            </w:r>
            <w:r w:rsidR="00124B63" w:rsidRPr="000102C8">
              <w:rPr>
                <w:rFonts w:ascii="Times New Roman" w:hAnsi="Times New Roman" w:cs="Times New Roman"/>
                <w:sz w:val="20"/>
                <w:lang w:val="en-GB"/>
              </w:rPr>
              <w:t xml:space="preserve"> </w:t>
            </w:r>
            <w:r w:rsidR="00AD0D7C">
              <w:rPr>
                <w:rFonts w:ascii="Times New Roman" w:hAnsi="Times New Roman" w:cs="Times New Roman"/>
                <w:sz w:val="20"/>
                <w:lang w:val="en-GB"/>
              </w:rPr>
              <w:t>development</w:t>
            </w:r>
            <w:r w:rsidR="00124B63" w:rsidRPr="000102C8">
              <w:rPr>
                <w:rFonts w:ascii="Times New Roman" w:hAnsi="Times New Roman" w:cs="Times New Roman"/>
                <w:sz w:val="20"/>
                <w:lang w:val="en-GB"/>
              </w:rPr>
              <w:t xml:space="preserve"> ini</w:t>
            </w:r>
            <w:r w:rsidR="00AD0D7C">
              <w:rPr>
                <w:rFonts w:ascii="Times New Roman" w:hAnsi="Times New Roman" w:cs="Times New Roman"/>
                <w:sz w:val="20"/>
                <w:lang w:val="en-GB"/>
              </w:rPr>
              <w:t>tiative</w:t>
            </w:r>
          </w:p>
          <w:p w14:paraId="047DFE09" w14:textId="72F2BCE2" w:rsidR="00124B63" w:rsidRPr="000102C8" w:rsidRDefault="00CE1728" w:rsidP="00124B63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0"/>
                  <w:lang w:val="en-GB"/>
                </w:rPr>
                <w:id w:val="1955586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63" w:rsidRPr="000102C8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124B63" w:rsidRPr="000102C8">
              <w:rPr>
                <w:rFonts w:ascii="Times New Roman" w:hAnsi="Times New Roman" w:cs="Times New Roman"/>
                <w:sz w:val="20"/>
                <w:lang w:val="en-GB"/>
              </w:rPr>
              <w:t xml:space="preserve"> </w:t>
            </w:r>
            <w:r w:rsidR="00AC1EAD">
              <w:rPr>
                <w:rFonts w:ascii="Times New Roman" w:hAnsi="Times New Roman" w:cs="Times New Roman"/>
                <w:sz w:val="20"/>
                <w:lang w:val="en-GB"/>
              </w:rPr>
              <w:t>Cluster</w:t>
            </w:r>
            <w:r w:rsidR="00C371F7">
              <w:rPr>
                <w:rFonts w:ascii="Times New Roman" w:hAnsi="Times New Roman" w:cs="Times New Roman"/>
                <w:sz w:val="20"/>
                <w:lang w:val="en-GB"/>
              </w:rPr>
              <w:t>isation</w:t>
            </w:r>
            <w:r w:rsidR="00AC1EAD">
              <w:rPr>
                <w:rFonts w:ascii="Times New Roman" w:hAnsi="Times New Roman" w:cs="Times New Roman"/>
                <w:sz w:val="20"/>
                <w:lang w:val="en-GB"/>
              </w:rPr>
              <w:t xml:space="preserve"> development project</w:t>
            </w:r>
          </w:p>
          <w:p w14:paraId="70875A03" w14:textId="2499B2ED" w:rsidR="00124B63" w:rsidRPr="000102C8" w:rsidRDefault="00CE1728" w:rsidP="000448AA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0"/>
                  <w:lang w:val="en-GB"/>
                </w:rPr>
                <w:id w:val="69519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63" w:rsidRPr="000102C8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124B63" w:rsidRPr="000102C8">
              <w:rPr>
                <w:rFonts w:ascii="Times New Roman" w:hAnsi="Times New Roman" w:cs="Times New Roman"/>
                <w:sz w:val="20"/>
                <w:lang w:val="en-GB"/>
              </w:rPr>
              <w:t xml:space="preserve"> Technolog</w:t>
            </w:r>
            <w:r w:rsidR="000448AA">
              <w:rPr>
                <w:rFonts w:ascii="Times New Roman" w:hAnsi="Times New Roman" w:cs="Times New Roman"/>
                <w:sz w:val="20"/>
                <w:lang w:val="en-GB"/>
              </w:rPr>
              <w:t>ical</w:t>
            </w:r>
            <w:r w:rsidR="00AC1EAD">
              <w:rPr>
                <w:rFonts w:ascii="Times New Roman" w:hAnsi="Times New Roman" w:cs="Times New Roman"/>
                <w:sz w:val="20"/>
                <w:lang w:val="en-GB"/>
              </w:rPr>
              <w:t xml:space="preserve"> and public service development project</w:t>
            </w:r>
          </w:p>
        </w:tc>
      </w:tr>
      <w:tr w:rsidR="00124B63" w:rsidRPr="000102C8" w14:paraId="01B1BA52" w14:textId="77777777" w:rsidTr="00124B63">
        <w:tc>
          <w:tcPr>
            <w:tcW w:w="5382" w:type="dxa"/>
          </w:tcPr>
          <w:p w14:paraId="585AA74F" w14:textId="2C10F534" w:rsidR="00124B63" w:rsidRPr="000102C8" w:rsidRDefault="00AC1EAD" w:rsidP="00AC1EA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Area of the land parcel planned for development</w:t>
            </w:r>
            <w:r w:rsidR="00124B63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(ha)</w:t>
            </w:r>
          </w:p>
        </w:tc>
        <w:tc>
          <w:tcPr>
            <w:tcW w:w="4536" w:type="dxa"/>
          </w:tcPr>
          <w:p w14:paraId="28D154DF" w14:textId="77777777" w:rsidR="00124B63" w:rsidRPr="000102C8" w:rsidRDefault="00124B63" w:rsidP="00124B6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24B63" w:rsidRPr="000102C8" w14:paraId="0769C787" w14:textId="77777777" w:rsidTr="00124B63">
        <w:tc>
          <w:tcPr>
            <w:tcW w:w="5382" w:type="dxa"/>
          </w:tcPr>
          <w:p w14:paraId="1A457DF6" w14:textId="06CE356F" w:rsidR="00124B63" w:rsidRPr="000102C8" w:rsidRDefault="00AC1EAD" w:rsidP="00AC1EA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Investments planned in the land parcel</w:t>
            </w:r>
            <w:r w:rsidR="00124B63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(E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UR</w:t>
            </w:r>
            <w:r w:rsidR="00124B63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4536" w:type="dxa"/>
          </w:tcPr>
          <w:p w14:paraId="76FDF340" w14:textId="77777777" w:rsidR="00124B63" w:rsidRPr="000102C8" w:rsidRDefault="00124B63" w:rsidP="00124B6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24B63" w:rsidRPr="000102C8" w14:paraId="77B3BFB5" w14:textId="77777777" w:rsidTr="00124B63">
        <w:tc>
          <w:tcPr>
            <w:tcW w:w="5382" w:type="dxa"/>
          </w:tcPr>
          <w:p w14:paraId="00184177" w14:textId="74D346EE" w:rsidR="00124B63" w:rsidRPr="000102C8" w:rsidRDefault="00AC1EAD" w:rsidP="000448A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Jobs planned to be created and </w:t>
            </w:r>
            <w:r w:rsidR="000448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retained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(for at least</w:t>
            </w:r>
            <w:r w:rsidR="00124B63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2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years after investment)</w:t>
            </w:r>
            <w:r w:rsidR="00124B63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="000448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pcs.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4536" w:type="dxa"/>
          </w:tcPr>
          <w:p w14:paraId="3D942748" w14:textId="77777777" w:rsidR="00124B63" w:rsidRPr="000102C8" w:rsidRDefault="00124B63" w:rsidP="00124B6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24B63" w:rsidRPr="000102C8" w14:paraId="7BD3DD50" w14:textId="77777777" w:rsidTr="00124B63">
        <w:tc>
          <w:tcPr>
            <w:tcW w:w="5382" w:type="dxa"/>
          </w:tcPr>
          <w:p w14:paraId="45CE8654" w14:textId="7C2377AA" w:rsidR="00124B63" w:rsidRPr="000102C8" w:rsidRDefault="00AC1EAD" w:rsidP="00AC1EA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Is a cluster to be established in the territory by the end of </w:t>
            </w:r>
            <w:r w:rsidR="00124B63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2022? (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Yes</w:t>
            </w:r>
            <w:r w:rsidR="00124B63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/N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</w:t>
            </w:r>
            <w:r w:rsidR="00124B63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4536" w:type="dxa"/>
          </w:tcPr>
          <w:p w14:paraId="1F041CDC" w14:textId="77777777" w:rsidR="00124B63" w:rsidRPr="000102C8" w:rsidRDefault="00124B63" w:rsidP="00124B6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09DE4B83" w14:textId="77777777" w:rsidR="00570559" w:rsidRPr="000102C8" w:rsidRDefault="00570559" w:rsidP="00570559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003A766" w14:textId="230D3236" w:rsidR="00570559" w:rsidRPr="000102C8" w:rsidRDefault="00AC1EAD" w:rsidP="000867DF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Compliance with the </w:t>
      </w:r>
      <w:r w:rsidR="007C5F92"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nvestor selection criteria</w:t>
      </w:r>
    </w:p>
    <w:p w14:paraId="1739C07C" w14:textId="77777777" w:rsidR="001729E3" w:rsidRPr="000102C8" w:rsidRDefault="001729E3" w:rsidP="001729E3">
      <w:pPr>
        <w:pStyle w:val="ListParagraph"/>
        <w:rPr>
          <w:rFonts w:ascii="Times New Roman" w:hAnsi="Times New Roman" w:cs="Times New Roman"/>
          <w:sz w:val="16"/>
          <w:szCs w:val="16"/>
          <w:lang w:val="en-GB"/>
        </w:rPr>
      </w:pPr>
    </w:p>
    <w:p w14:paraId="1D9A1304" w14:textId="2B986026" w:rsidR="001729E3" w:rsidRPr="000102C8" w:rsidRDefault="001729E3" w:rsidP="001729E3">
      <w:pPr>
        <w:pStyle w:val="ListParagraph"/>
        <w:numPr>
          <w:ilvl w:val="1"/>
          <w:numId w:val="1"/>
        </w:numPr>
        <w:jc w:val="center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0102C8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 w:rsidR="00AC1EAD">
        <w:rPr>
          <w:rFonts w:ascii="Times New Roman" w:hAnsi="Times New Roman" w:cs="Times New Roman"/>
          <w:b/>
          <w:i/>
          <w:sz w:val="24"/>
          <w:szCs w:val="24"/>
          <w:lang w:val="en-GB"/>
        </w:rPr>
        <w:t>Compliance with Smart Specialisation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413"/>
        <w:gridCol w:w="1984"/>
        <w:gridCol w:w="6521"/>
      </w:tblGrid>
      <w:tr w:rsidR="00F678DA" w:rsidRPr="00CE1728" w14:paraId="4C38D7F6" w14:textId="77777777" w:rsidTr="000867DF">
        <w:tc>
          <w:tcPr>
            <w:tcW w:w="1413" w:type="dxa"/>
            <w:vMerge w:val="restart"/>
          </w:tcPr>
          <w:p w14:paraId="3AD83C3F" w14:textId="77777777" w:rsidR="00F678DA" w:rsidRPr="00CE1728" w:rsidRDefault="00F678DA" w:rsidP="0057055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148C14C8" w14:textId="0741B2E3" w:rsidR="00F678DA" w:rsidRPr="00CE1728" w:rsidRDefault="00F678DA" w:rsidP="00683422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E172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Smart specialisation priority (please tick):</w:t>
            </w:r>
          </w:p>
        </w:tc>
        <w:tc>
          <w:tcPr>
            <w:tcW w:w="1984" w:type="dxa"/>
            <w:vMerge w:val="restart"/>
            <w:vAlign w:val="center"/>
          </w:tcPr>
          <w:p w14:paraId="5D05F29A" w14:textId="12C99501" w:rsidR="00F678DA" w:rsidRPr="00CE1728" w:rsidRDefault="00CE1728" w:rsidP="0068342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id w:val="195243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8DA" w:rsidRPr="00CE1728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678DA" w:rsidRPr="00CE172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3941F7" w:rsidRPr="00CE1728">
              <w:rPr>
                <w:rFonts w:ascii="Times New Roman" w:hAnsi="Times New Roman" w:cs="Times New Roman"/>
                <w:sz w:val="20"/>
                <w:szCs w:val="20"/>
              </w:rPr>
              <w:t>Energy and sustainable environment</w:t>
            </w:r>
          </w:p>
        </w:tc>
        <w:tc>
          <w:tcPr>
            <w:tcW w:w="6521" w:type="dxa"/>
          </w:tcPr>
          <w:p w14:paraId="4838F5C1" w14:textId="0D9ABA75" w:rsidR="00F678DA" w:rsidRPr="00CE1728" w:rsidRDefault="00CE1728" w:rsidP="000315E4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id w:val="126596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8DA" w:rsidRPr="00CE1728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678DA" w:rsidRPr="00CE172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0315E4" w:rsidRPr="00CE172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Strengthening interoperability of distributed and centrally generated, grid and energy efficiency system</w:t>
            </w:r>
          </w:p>
        </w:tc>
      </w:tr>
      <w:tr w:rsidR="00F678DA" w:rsidRPr="00CE1728" w14:paraId="4BD9E0AA" w14:textId="77777777" w:rsidTr="000867DF">
        <w:tc>
          <w:tcPr>
            <w:tcW w:w="1413" w:type="dxa"/>
            <w:vMerge/>
          </w:tcPr>
          <w:p w14:paraId="3BC1D2F5" w14:textId="77777777" w:rsidR="00F678DA" w:rsidRPr="00CE1728" w:rsidRDefault="00F678DA" w:rsidP="0057055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Merge/>
          </w:tcPr>
          <w:p w14:paraId="15C6CBA3" w14:textId="77777777" w:rsidR="00F678DA" w:rsidRPr="00CE1728" w:rsidRDefault="00F678DA" w:rsidP="0057055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521" w:type="dxa"/>
          </w:tcPr>
          <w:p w14:paraId="067EDC66" w14:textId="1B33FD38" w:rsidR="00F678DA" w:rsidRPr="00CE1728" w:rsidRDefault="00CE1728" w:rsidP="00AA41BE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id w:val="-82597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8DA" w:rsidRPr="00CE1728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678DA" w:rsidRPr="00CE172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0315E4" w:rsidRPr="00CE172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Meeting the needs of existing and new end-users, strengthening energy efficiency and awareness</w:t>
            </w:r>
          </w:p>
        </w:tc>
      </w:tr>
      <w:tr w:rsidR="000315E4" w:rsidRPr="00CE1728" w14:paraId="16D1937D" w14:textId="77777777" w:rsidTr="00CE1728">
        <w:trPr>
          <w:trHeight w:val="377"/>
        </w:trPr>
        <w:tc>
          <w:tcPr>
            <w:tcW w:w="1413" w:type="dxa"/>
            <w:vMerge/>
          </w:tcPr>
          <w:p w14:paraId="008CA8A9" w14:textId="77777777" w:rsidR="000315E4" w:rsidRPr="00CE1728" w:rsidRDefault="000315E4" w:rsidP="0057055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Merge/>
          </w:tcPr>
          <w:p w14:paraId="2F2F1923" w14:textId="77777777" w:rsidR="000315E4" w:rsidRPr="00CE1728" w:rsidRDefault="000315E4" w:rsidP="0057055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521" w:type="dxa"/>
          </w:tcPr>
          <w:p w14:paraId="3CE420F8" w14:textId="4BB435A6" w:rsidR="000315E4" w:rsidRPr="00CE1728" w:rsidRDefault="00CE1728" w:rsidP="00AA41BE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id w:val="-178673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5E4" w:rsidRPr="00CE1728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315E4" w:rsidRPr="00CE172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Development of renewable biomass and solar energy and waste recycle</w:t>
            </w:r>
          </w:p>
        </w:tc>
      </w:tr>
      <w:tr w:rsidR="00F678DA" w:rsidRPr="00CE1728" w14:paraId="4CE11558" w14:textId="77777777" w:rsidTr="000867DF">
        <w:tc>
          <w:tcPr>
            <w:tcW w:w="1413" w:type="dxa"/>
            <w:vMerge/>
          </w:tcPr>
          <w:p w14:paraId="78021FB3" w14:textId="77777777" w:rsidR="00F678DA" w:rsidRPr="00CE1728" w:rsidRDefault="00F678DA" w:rsidP="005E1514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04870A65" w14:textId="7C6653C9" w:rsidR="00F678DA" w:rsidRPr="00CE1728" w:rsidRDefault="00CE1728" w:rsidP="00486A4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id w:val="128053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8DA" w:rsidRPr="00CE1728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678DA" w:rsidRPr="00CE172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3941F7" w:rsidRPr="00CE1728">
              <w:rPr>
                <w:rFonts w:ascii="Times New Roman" w:hAnsi="Times New Roman" w:cs="Times New Roman"/>
                <w:sz w:val="20"/>
                <w:szCs w:val="20"/>
              </w:rPr>
              <w:t>Health technology and biotechnology</w:t>
            </w:r>
          </w:p>
        </w:tc>
        <w:tc>
          <w:tcPr>
            <w:tcW w:w="6521" w:type="dxa"/>
          </w:tcPr>
          <w:p w14:paraId="4BA67B9D" w14:textId="32660515" w:rsidR="00F678DA" w:rsidRPr="00CE1728" w:rsidRDefault="00CE1728" w:rsidP="00486A40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id w:val="43139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8DA" w:rsidRPr="00CE1728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678DA" w:rsidRPr="00CE172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Molecular technologies for medicine and biopharmaceutical sector</w:t>
            </w:r>
          </w:p>
        </w:tc>
      </w:tr>
      <w:tr w:rsidR="00F678DA" w:rsidRPr="00CE1728" w14:paraId="41588E40" w14:textId="77777777" w:rsidTr="000867DF">
        <w:tc>
          <w:tcPr>
            <w:tcW w:w="1413" w:type="dxa"/>
            <w:vMerge/>
          </w:tcPr>
          <w:p w14:paraId="71FCAC9A" w14:textId="77777777" w:rsidR="00F678DA" w:rsidRPr="00CE1728" w:rsidRDefault="00F678DA" w:rsidP="005E1514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Merge/>
          </w:tcPr>
          <w:p w14:paraId="057695C5" w14:textId="77777777" w:rsidR="00F678DA" w:rsidRPr="00CE1728" w:rsidRDefault="00F678DA" w:rsidP="005E151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521" w:type="dxa"/>
          </w:tcPr>
          <w:p w14:paraId="315C69EE" w14:textId="3E4CC352" w:rsidR="00F678DA" w:rsidRPr="00CE1728" w:rsidRDefault="00CE1728" w:rsidP="00486A40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id w:val="43903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8DA" w:rsidRPr="00CE1728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678DA" w:rsidRPr="00CE172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Advanced applied technologies for personal and public health</w:t>
            </w:r>
          </w:p>
        </w:tc>
      </w:tr>
      <w:tr w:rsidR="00F678DA" w:rsidRPr="00CE1728" w14:paraId="5524CD5A" w14:textId="77777777" w:rsidTr="000867DF">
        <w:tc>
          <w:tcPr>
            <w:tcW w:w="1413" w:type="dxa"/>
            <w:vMerge/>
          </w:tcPr>
          <w:p w14:paraId="7D560F54" w14:textId="77777777" w:rsidR="00F678DA" w:rsidRPr="00CE1728" w:rsidRDefault="00F678DA" w:rsidP="005E1514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Merge/>
          </w:tcPr>
          <w:p w14:paraId="699700CD" w14:textId="77777777" w:rsidR="00F678DA" w:rsidRPr="00CE1728" w:rsidRDefault="00F678DA" w:rsidP="005E151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521" w:type="dxa"/>
          </w:tcPr>
          <w:p w14:paraId="610698E7" w14:textId="1C1F3D06" w:rsidR="00F678DA" w:rsidRPr="00CE1728" w:rsidRDefault="00CE1728" w:rsidP="000A2C8F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id w:val="5120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8DA" w:rsidRPr="00CE1728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678DA" w:rsidRPr="00CE172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Advanced medical engineering for early diagnostics and treatment</w:t>
            </w:r>
          </w:p>
        </w:tc>
      </w:tr>
      <w:tr w:rsidR="00F678DA" w:rsidRPr="00CE1728" w14:paraId="296B28D6" w14:textId="77777777" w:rsidTr="000867DF">
        <w:tc>
          <w:tcPr>
            <w:tcW w:w="1413" w:type="dxa"/>
            <w:vMerge/>
          </w:tcPr>
          <w:p w14:paraId="7FE6E410" w14:textId="77777777" w:rsidR="00F678DA" w:rsidRPr="00CE1728" w:rsidRDefault="00F678DA" w:rsidP="005E1514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57C82901" w14:textId="36DFC854" w:rsidR="00F678DA" w:rsidRPr="00CE1728" w:rsidRDefault="00CE1728" w:rsidP="000A2C8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id w:val="-107265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8DA" w:rsidRPr="00CE1728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678DA" w:rsidRPr="00CE172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3941F7" w:rsidRPr="00CE1728">
              <w:rPr>
                <w:rFonts w:ascii="Times New Roman" w:hAnsi="Times New Roman" w:cs="Times New Roman"/>
                <w:sz w:val="20"/>
                <w:szCs w:val="20"/>
              </w:rPr>
              <w:t>Agro-innovation and food technology</w:t>
            </w:r>
          </w:p>
        </w:tc>
        <w:tc>
          <w:tcPr>
            <w:tcW w:w="6521" w:type="dxa"/>
          </w:tcPr>
          <w:p w14:paraId="34D9FA7C" w14:textId="150FD00F" w:rsidR="00F678DA" w:rsidRPr="00CE1728" w:rsidRDefault="00CE1728" w:rsidP="000A2C8F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id w:val="-1397973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8DA" w:rsidRPr="00CE1728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678DA" w:rsidRPr="00CE172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Sustainable agro-biological resources and safer food</w:t>
            </w:r>
          </w:p>
        </w:tc>
      </w:tr>
      <w:tr w:rsidR="000315E4" w:rsidRPr="00CE1728" w14:paraId="1E318F94" w14:textId="77777777" w:rsidTr="00CB4447">
        <w:trPr>
          <w:trHeight w:val="556"/>
        </w:trPr>
        <w:tc>
          <w:tcPr>
            <w:tcW w:w="1413" w:type="dxa"/>
            <w:vMerge/>
          </w:tcPr>
          <w:p w14:paraId="0F0A5FA7" w14:textId="77777777" w:rsidR="000315E4" w:rsidRPr="00CE1728" w:rsidRDefault="000315E4" w:rsidP="005E1514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Merge/>
            <w:vAlign w:val="center"/>
          </w:tcPr>
          <w:p w14:paraId="1C044F34" w14:textId="77777777" w:rsidR="000315E4" w:rsidRPr="00CE1728" w:rsidRDefault="000315E4" w:rsidP="005E151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521" w:type="dxa"/>
          </w:tcPr>
          <w:p w14:paraId="4F8F7255" w14:textId="1973029F" w:rsidR="000315E4" w:rsidRPr="00CE1728" w:rsidRDefault="00CE1728" w:rsidP="000315E4">
            <w:pPr>
              <w:pStyle w:val="CommentText"/>
              <w:rPr>
                <w:rFonts w:ascii="Times New Roman" w:hAnsi="Times New Roman" w:cs="Times New Roman"/>
                <w:b/>
                <w:strike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trike/>
                  <w:lang w:val="en-GB"/>
                </w:rPr>
                <w:id w:val="110285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5E4" w:rsidRPr="00CE1728">
                  <w:rPr>
                    <w:rFonts w:ascii="Segoe UI Symbol" w:eastAsia="MS Gothic" w:hAnsi="Segoe UI Symbol" w:cs="Segoe UI Symbol"/>
                    <w:strike/>
                    <w:lang w:val="en-GB"/>
                  </w:rPr>
                  <w:t>☐</w:t>
                </w:r>
              </w:sdtContent>
            </w:sdt>
            <w:r w:rsidR="000315E4" w:rsidRPr="00CE1728">
              <w:rPr>
                <w:rFonts w:ascii="Times New Roman" w:hAnsi="Times New Roman" w:cs="Times New Roman"/>
                <w:strike/>
                <w:lang w:val="en-GB"/>
              </w:rPr>
              <w:t xml:space="preserve"> </w:t>
            </w:r>
            <w:r w:rsidR="000315E4" w:rsidRPr="00CE1728">
              <w:rPr>
                <w:rStyle w:val="CommentReference"/>
                <w:rFonts w:ascii="Times New Roman" w:hAnsi="Times New Roman" w:cs="Times New Roman"/>
                <w:sz w:val="20"/>
                <w:szCs w:val="20"/>
              </w:rPr>
              <w:t/>
            </w:r>
            <w:r w:rsidR="000315E4" w:rsidRPr="00CE1728">
              <w:rPr>
                <w:rFonts w:ascii="Times New Roman" w:hAnsi="Times New Roman" w:cs="Times New Roman"/>
              </w:rPr>
              <w:t>Waste-free recycling of bio-based raw materials into valuable components</w:t>
            </w:r>
          </w:p>
          <w:p w14:paraId="6C5F46F1" w14:textId="3DA16AF6" w:rsidR="000315E4" w:rsidRPr="00CE1728" w:rsidRDefault="000315E4" w:rsidP="00AA41BE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  <w:lang w:val="en-GB"/>
              </w:rPr>
            </w:pPr>
          </w:p>
        </w:tc>
      </w:tr>
      <w:tr w:rsidR="00F678DA" w:rsidRPr="00CE1728" w14:paraId="1DEB920B" w14:textId="77777777" w:rsidTr="000867DF">
        <w:tc>
          <w:tcPr>
            <w:tcW w:w="1413" w:type="dxa"/>
            <w:vMerge/>
          </w:tcPr>
          <w:p w14:paraId="0837E96F" w14:textId="77777777" w:rsidR="00F678DA" w:rsidRPr="00CE1728" w:rsidRDefault="00F678DA" w:rsidP="005E1514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6402EC43" w14:textId="2FBDA057" w:rsidR="00F678DA" w:rsidRPr="00CE1728" w:rsidRDefault="00CE1728" w:rsidP="000A2C8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id w:val="176557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8DA" w:rsidRPr="00CE1728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678DA" w:rsidRPr="00CE172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3941F7" w:rsidRPr="00CE1728">
              <w:rPr>
                <w:rFonts w:ascii="Times New Roman" w:hAnsi="Times New Roman" w:cs="Times New Roman"/>
                <w:sz w:val="20"/>
                <w:szCs w:val="20"/>
              </w:rPr>
              <w:t>New production processes, materials and technology</w:t>
            </w:r>
          </w:p>
        </w:tc>
        <w:tc>
          <w:tcPr>
            <w:tcW w:w="6521" w:type="dxa"/>
          </w:tcPr>
          <w:p w14:paraId="5F2EB53B" w14:textId="2D5B7615" w:rsidR="00F678DA" w:rsidRPr="00CE1728" w:rsidRDefault="00CE1728" w:rsidP="000A2C8F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id w:val="-99549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8DA" w:rsidRPr="00CE1728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678DA" w:rsidRPr="00CE172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Photonic and laser technologies</w:t>
            </w:r>
          </w:p>
        </w:tc>
      </w:tr>
      <w:tr w:rsidR="003941F7" w:rsidRPr="00CE1728" w14:paraId="3EAE583F" w14:textId="77777777" w:rsidTr="00CE1728">
        <w:trPr>
          <w:trHeight w:val="287"/>
        </w:trPr>
        <w:tc>
          <w:tcPr>
            <w:tcW w:w="1413" w:type="dxa"/>
            <w:vMerge/>
          </w:tcPr>
          <w:p w14:paraId="714E8244" w14:textId="77777777" w:rsidR="003941F7" w:rsidRPr="00CE1728" w:rsidRDefault="003941F7" w:rsidP="005E1514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Merge/>
          </w:tcPr>
          <w:p w14:paraId="6BE85579" w14:textId="77777777" w:rsidR="003941F7" w:rsidRPr="00CE1728" w:rsidRDefault="003941F7" w:rsidP="005E151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521" w:type="dxa"/>
          </w:tcPr>
          <w:p w14:paraId="4B23FD04" w14:textId="5B3B84F8" w:rsidR="003941F7" w:rsidRPr="00CE1728" w:rsidRDefault="00CE1728" w:rsidP="000A2C8F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id w:val="60407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1F7" w:rsidRPr="00CE1728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941F7" w:rsidRPr="00CE172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Functional materials and coatings</w:t>
            </w:r>
          </w:p>
        </w:tc>
      </w:tr>
      <w:tr w:rsidR="00F678DA" w:rsidRPr="00CE1728" w14:paraId="7F0F7E60" w14:textId="77777777" w:rsidTr="000867DF">
        <w:tc>
          <w:tcPr>
            <w:tcW w:w="1413" w:type="dxa"/>
            <w:vMerge/>
          </w:tcPr>
          <w:p w14:paraId="70F65D7D" w14:textId="77777777" w:rsidR="00F678DA" w:rsidRPr="00CE1728" w:rsidRDefault="00F678DA" w:rsidP="005E1514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Merge/>
          </w:tcPr>
          <w:p w14:paraId="366D733B" w14:textId="77777777" w:rsidR="00F678DA" w:rsidRPr="00CE1728" w:rsidRDefault="00F678DA" w:rsidP="005E151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521" w:type="dxa"/>
          </w:tcPr>
          <w:p w14:paraId="1FEA6ACA" w14:textId="2DD6A5B2" w:rsidR="00F678DA" w:rsidRPr="00CE1728" w:rsidRDefault="00CE1728" w:rsidP="000A2C8F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id w:val="-185803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8DA" w:rsidRPr="00CE1728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678DA" w:rsidRPr="00CE172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Flexible technological systems of product development and manufacturing</w:t>
            </w:r>
          </w:p>
        </w:tc>
      </w:tr>
      <w:tr w:rsidR="00F678DA" w:rsidRPr="00CE1728" w14:paraId="25B4148B" w14:textId="77777777" w:rsidTr="000867DF">
        <w:tc>
          <w:tcPr>
            <w:tcW w:w="1413" w:type="dxa"/>
            <w:vMerge/>
          </w:tcPr>
          <w:p w14:paraId="10703585" w14:textId="77777777" w:rsidR="00F678DA" w:rsidRPr="00CE1728" w:rsidRDefault="00F678DA" w:rsidP="005E1514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3BC1E08B" w14:textId="053321C5" w:rsidR="00F678DA" w:rsidRPr="00CE1728" w:rsidRDefault="00CE1728" w:rsidP="000A2C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id w:val="198812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8DA" w:rsidRPr="00CE1728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678DA" w:rsidRPr="00CE1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3941F7" w:rsidRPr="00CE1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Smart,</w:t>
            </w:r>
            <w:r w:rsidR="00F678DA" w:rsidRPr="00CE1728">
              <w:rPr>
                <w:rStyle w:val="Hyperlink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  <w:lang w:val="en-GB"/>
              </w:rPr>
              <w:t xml:space="preserve"> green and integrated transport</w:t>
            </w:r>
          </w:p>
        </w:tc>
        <w:tc>
          <w:tcPr>
            <w:tcW w:w="6521" w:type="dxa"/>
          </w:tcPr>
          <w:p w14:paraId="17D01B4D" w14:textId="3BBEF4B5" w:rsidR="00F678DA" w:rsidRPr="00CE1728" w:rsidRDefault="00CE1728" w:rsidP="00AA41BE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id w:val="-175250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8DA" w:rsidRPr="00CE1728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678DA" w:rsidRPr="00CE172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Smart transport systems </w:t>
            </w:r>
          </w:p>
        </w:tc>
      </w:tr>
      <w:tr w:rsidR="003941F7" w:rsidRPr="00CE1728" w14:paraId="350F9970" w14:textId="77777777" w:rsidTr="003941F7">
        <w:trPr>
          <w:trHeight w:val="602"/>
        </w:trPr>
        <w:tc>
          <w:tcPr>
            <w:tcW w:w="1413" w:type="dxa"/>
            <w:vMerge/>
          </w:tcPr>
          <w:p w14:paraId="0884DB7C" w14:textId="77777777" w:rsidR="003941F7" w:rsidRPr="00CE1728" w:rsidRDefault="003941F7" w:rsidP="005E1514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Merge/>
          </w:tcPr>
          <w:p w14:paraId="6BE4E65B" w14:textId="77777777" w:rsidR="003941F7" w:rsidRPr="00CE1728" w:rsidRDefault="003941F7" w:rsidP="005E15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6521" w:type="dxa"/>
          </w:tcPr>
          <w:p w14:paraId="476627BF" w14:textId="29029C02" w:rsidR="003941F7" w:rsidRPr="00CE1728" w:rsidRDefault="00CE1728" w:rsidP="00AA41BE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id w:val="-108444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1F7" w:rsidRPr="00CE1728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941F7" w:rsidRPr="00CE172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Technologies/models for international transport corridor management and transport mode integration</w:t>
            </w:r>
          </w:p>
        </w:tc>
      </w:tr>
      <w:tr w:rsidR="00F678DA" w:rsidRPr="00CE1728" w14:paraId="1CA925E7" w14:textId="77777777" w:rsidTr="00CE1728">
        <w:trPr>
          <w:trHeight w:val="278"/>
        </w:trPr>
        <w:tc>
          <w:tcPr>
            <w:tcW w:w="1413" w:type="dxa"/>
            <w:vMerge/>
          </w:tcPr>
          <w:p w14:paraId="589EF089" w14:textId="77777777" w:rsidR="00F678DA" w:rsidRPr="00CE1728" w:rsidRDefault="00F678DA" w:rsidP="005E1514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647EA3BD" w14:textId="0CFC5941" w:rsidR="00F678DA" w:rsidRPr="00CE1728" w:rsidRDefault="00CE1728" w:rsidP="00C371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id w:val="134613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8DA" w:rsidRPr="00CE1728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678DA" w:rsidRPr="00CE1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hyperlink r:id="rId5" w:history="1">
              <w:r w:rsidR="00F678DA" w:rsidRPr="00CE1728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GB"/>
                </w:rPr>
                <w:t>Information</w:t>
              </w:r>
            </w:hyperlink>
            <w:r w:rsidR="00F678DA" w:rsidRPr="00CE1728">
              <w:rPr>
                <w:rStyle w:val="Hyperlink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  <w:lang w:val="en-GB"/>
              </w:rPr>
              <w:t xml:space="preserve"> and communication technologies</w:t>
            </w:r>
          </w:p>
        </w:tc>
        <w:tc>
          <w:tcPr>
            <w:tcW w:w="6521" w:type="dxa"/>
          </w:tcPr>
          <w:p w14:paraId="695C800B" w14:textId="6427D257" w:rsidR="00F678DA" w:rsidRPr="00CE1728" w:rsidRDefault="00CE1728" w:rsidP="00AA41BE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8023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8DA" w:rsidRPr="00CE172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678DA" w:rsidRPr="00CE1728">
              <w:rPr>
                <w:rFonts w:ascii="Times New Roman" w:hAnsi="Times New Roman" w:cs="Times New Roman"/>
                <w:sz w:val="20"/>
                <w:szCs w:val="20"/>
              </w:rPr>
              <w:t xml:space="preserve"> Artificial intelligence, big data and </w:t>
            </w:r>
            <w:r w:rsidR="003941F7" w:rsidRPr="00CE1728">
              <w:rPr>
                <w:rFonts w:ascii="Times New Roman" w:hAnsi="Times New Roman" w:cs="Times New Roman"/>
                <w:sz w:val="20"/>
                <w:szCs w:val="20"/>
              </w:rPr>
              <w:t xml:space="preserve">distributed </w:t>
            </w:r>
            <w:r w:rsidR="00F678DA" w:rsidRPr="00CE1728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</w:tr>
      <w:tr w:rsidR="00F678DA" w:rsidRPr="00CE1728" w14:paraId="439358A5" w14:textId="77777777" w:rsidTr="000867DF">
        <w:trPr>
          <w:trHeight w:val="108"/>
        </w:trPr>
        <w:tc>
          <w:tcPr>
            <w:tcW w:w="1413" w:type="dxa"/>
            <w:vMerge/>
          </w:tcPr>
          <w:p w14:paraId="2CB39466" w14:textId="77777777" w:rsidR="00F678DA" w:rsidRPr="00CE1728" w:rsidRDefault="00F678DA" w:rsidP="009410C2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Merge/>
          </w:tcPr>
          <w:p w14:paraId="0050C973" w14:textId="77777777" w:rsidR="00F678DA" w:rsidRPr="00CE1728" w:rsidRDefault="00F678DA" w:rsidP="009410C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6521" w:type="dxa"/>
          </w:tcPr>
          <w:p w14:paraId="364D03B0" w14:textId="18E69FEA" w:rsidR="00F678DA" w:rsidRPr="00CE1728" w:rsidRDefault="00F678DA" w:rsidP="009410C2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E172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E1728">
              <w:rPr>
                <w:rFonts w:ascii="Times New Roman" w:hAnsi="Times New Roman" w:cs="Times New Roman"/>
                <w:sz w:val="20"/>
                <w:szCs w:val="20"/>
              </w:rPr>
              <w:t xml:space="preserve"> Internet of things</w:t>
            </w:r>
          </w:p>
        </w:tc>
      </w:tr>
      <w:tr w:rsidR="00F678DA" w:rsidRPr="00CE1728" w14:paraId="66ADCED6" w14:textId="77777777" w:rsidTr="000867DF">
        <w:trPr>
          <w:trHeight w:val="108"/>
        </w:trPr>
        <w:tc>
          <w:tcPr>
            <w:tcW w:w="1413" w:type="dxa"/>
            <w:vMerge/>
          </w:tcPr>
          <w:p w14:paraId="06BC94C7" w14:textId="77777777" w:rsidR="00F678DA" w:rsidRPr="00CE1728" w:rsidRDefault="00F678DA" w:rsidP="009410C2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Merge/>
          </w:tcPr>
          <w:p w14:paraId="0BA439D0" w14:textId="77777777" w:rsidR="00F678DA" w:rsidRPr="00CE1728" w:rsidRDefault="00F678DA" w:rsidP="009410C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6521" w:type="dxa"/>
          </w:tcPr>
          <w:p w14:paraId="364A97C9" w14:textId="1F535B04" w:rsidR="00F678DA" w:rsidRPr="00CE1728" w:rsidRDefault="00F678DA" w:rsidP="009410C2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E172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E1728">
              <w:rPr>
                <w:rFonts w:ascii="Times New Roman" w:hAnsi="Times New Roman" w:cs="Times New Roman"/>
                <w:sz w:val="20"/>
                <w:szCs w:val="20"/>
              </w:rPr>
              <w:t xml:space="preserve"> Multimodal analysis, processing and development</w:t>
            </w:r>
          </w:p>
        </w:tc>
      </w:tr>
      <w:tr w:rsidR="00F678DA" w:rsidRPr="00CE1728" w14:paraId="31E36B96" w14:textId="77777777" w:rsidTr="000867DF">
        <w:trPr>
          <w:trHeight w:val="108"/>
        </w:trPr>
        <w:tc>
          <w:tcPr>
            <w:tcW w:w="1413" w:type="dxa"/>
            <w:vMerge/>
          </w:tcPr>
          <w:p w14:paraId="34E4D942" w14:textId="77777777" w:rsidR="00F678DA" w:rsidRPr="00CE1728" w:rsidRDefault="00F678DA" w:rsidP="009410C2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Merge/>
          </w:tcPr>
          <w:p w14:paraId="4A6F99EF" w14:textId="77777777" w:rsidR="00F678DA" w:rsidRPr="00CE1728" w:rsidRDefault="00F678DA" w:rsidP="009410C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6521" w:type="dxa"/>
          </w:tcPr>
          <w:p w14:paraId="36714150" w14:textId="4E32BEA9" w:rsidR="00F678DA" w:rsidRPr="00CE1728" w:rsidRDefault="00F678DA" w:rsidP="009410C2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E172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E1728">
              <w:rPr>
                <w:rFonts w:ascii="Times New Roman" w:hAnsi="Times New Roman" w:cs="Times New Roman"/>
                <w:sz w:val="20"/>
                <w:szCs w:val="20"/>
              </w:rPr>
              <w:t xml:space="preserve"> Cyber security</w:t>
            </w:r>
          </w:p>
        </w:tc>
      </w:tr>
      <w:tr w:rsidR="00F678DA" w:rsidRPr="00CE1728" w14:paraId="3D541A6C" w14:textId="77777777" w:rsidTr="000867DF">
        <w:trPr>
          <w:trHeight w:val="108"/>
        </w:trPr>
        <w:tc>
          <w:tcPr>
            <w:tcW w:w="1413" w:type="dxa"/>
            <w:vMerge/>
          </w:tcPr>
          <w:p w14:paraId="6824DE44" w14:textId="77777777" w:rsidR="00F678DA" w:rsidRPr="00CE1728" w:rsidRDefault="00F678DA" w:rsidP="009410C2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Merge/>
          </w:tcPr>
          <w:p w14:paraId="696FBD47" w14:textId="77777777" w:rsidR="00F678DA" w:rsidRPr="00CE1728" w:rsidRDefault="00F678DA" w:rsidP="009410C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6521" w:type="dxa"/>
          </w:tcPr>
          <w:p w14:paraId="7EBD402E" w14:textId="492300FE" w:rsidR="00F678DA" w:rsidRPr="00CE1728" w:rsidRDefault="00F678DA" w:rsidP="00941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2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E1728">
              <w:rPr>
                <w:rFonts w:ascii="Times New Roman" w:hAnsi="Times New Roman" w:cs="Times New Roman"/>
                <w:sz w:val="20"/>
                <w:szCs w:val="20"/>
              </w:rPr>
              <w:t xml:space="preserve"> Financial technology and blockchains</w:t>
            </w:r>
          </w:p>
        </w:tc>
      </w:tr>
      <w:tr w:rsidR="00F678DA" w:rsidRPr="00CE1728" w14:paraId="1200C023" w14:textId="77777777" w:rsidTr="00F678DA">
        <w:trPr>
          <w:trHeight w:val="126"/>
        </w:trPr>
        <w:tc>
          <w:tcPr>
            <w:tcW w:w="1413" w:type="dxa"/>
            <w:vMerge/>
          </w:tcPr>
          <w:p w14:paraId="19C73DE9" w14:textId="77777777" w:rsidR="00F678DA" w:rsidRPr="00CE1728" w:rsidRDefault="00F678DA" w:rsidP="005E1514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Merge w:val="restart"/>
          </w:tcPr>
          <w:p w14:paraId="0B9EE4A5" w14:textId="66BD36BC" w:rsidR="00F678DA" w:rsidRPr="00CE1728" w:rsidRDefault="00CE1728" w:rsidP="00D70DF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id w:val="99915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8DA" w:rsidRPr="00CE1728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678DA" w:rsidRPr="00CE172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3941F7" w:rsidRPr="00CE1728">
              <w:rPr>
                <w:rFonts w:ascii="Times New Roman" w:hAnsi="Times New Roman" w:cs="Times New Roman"/>
                <w:sz w:val="20"/>
                <w:szCs w:val="20"/>
              </w:rPr>
              <w:t>Inclusive and creative society</w:t>
            </w:r>
          </w:p>
        </w:tc>
        <w:tc>
          <w:tcPr>
            <w:tcW w:w="6521" w:type="dxa"/>
          </w:tcPr>
          <w:p w14:paraId="69B64EFA" w14:textId="10498CD1" w:rsidR="00F678DA" w:rsidRPr="00CE1728" w:rsidRDefault="00CE1728" w:rsidP="00F678DA">
            <w:pPr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id w:val="-50474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8DA" w:rsidRPr="00CE1728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678DA" w:rsidRPr="00CE172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Modern educational technologies and processes</w:t>
            </w:r>
          </w:p>
        </w:tc>
      </w:tr>
      <w:tr w:rsidR="00F678DA" w:rsidRPr="00CE1728" w14:paraId="3C8811C2" w14:textId="77777777" w:rsidTr="000867DF">
        <w:trPr>
          <w:trHeight w:val="123"/>
        </w:trPr>
        <w:tc>
          <w:tcPr>
            <w:tcW w:w="1413" w:type="dxa"/>
            <w:vMerge/>
          </w:tcPr>
          <w:p w14:paraId="542CD165" w14:textId="77777777" w:rsidR="00F678DA" w:rsidRPr="00CE1728" w:rsidRDefault="00F678DA" w:rsidP="005E1514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Merge/>
          </w:tcPr>
          <w:p w14:paraId="5669FBF6" w14:textId="77777777" w:rsidR="00F678DA" w:rsidRPr="00CE1728" w:rsidRDefault="00F678DA" w:rsidP="00D70DF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521" w:type="dxa"/>
          </w:tcPr>
          <w:p w14:paraId="3AF3F844" w14:textId="64FCC84F" w:rsidR="00F678DA" w:rsidRPr="00CE1728" w:rsidRDefault="00CE1728" w:rsidP="00F678D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id w:val="-68475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8DA" w:rsidRPr="00CE1728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678DA" w:rsidRPr="00CE172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Design and audio-visual media technologies and processes</w:t>
            </w:r>
          </w:p>
        </w:tc>
      </w:tr>
      <w:tr w:rsidR="00F678DA" w:rsidRPr="00CE1728" w14:paraId="2381FC86" w14:textId="77777777" w:rsidTr="000867DF">
        <w:trPr>
          <w:trHeight w:val="123"/>
        </w:trPr>
        <w:tc>
          <w:tcPr>
            <w:tcW w:w="1413" w:type="dxa"/>
            <w:vMerge/>
          </w:tcPr>
          <w:p w14:paraId="4B1E1D23" w14:textId="77777777" w:rsidR="00F678DA" w:rsidRPr="00CE1728" w:rsidRDefault="00F678DA" w:rsidP="005E1514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Merge/>
          </w:tcPr>
          <w:p w14:paraId="5D50A380" w14:textId="77777777" w:rsidR="00F678DA" w:rsidRPr="00CE1728" w:rsidRDefault="00F678DA" w:rsidP="00D70DF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521" w:type="dxa"/>
          </w:tcPr>
          <w:p w14:paraId="799D52E4" w14:textId="2CEA77EB" w:rsidR="00F678DA" w:rsidRPr="00CE1728" w:rsidRDefault="00CE1728" w:rsidP="00F678DA">
            <w:pPr>
              <w:tabs>
                <w:tab w:val="left" w:pos="478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id w:val="100555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8DA" w:rsidRPr="00CE1728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678DA" w:rsidRPr="00CE172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Social and cultural innovation for the development of societal development products and services, innovative business models</w:t>
            </w:r>
          </w:p>
        </w:tc>
      </w:tr>
      <w:tr w:rsidR="00F678DA" w:rsidRPr="00CE1728" w14:paraId="66240354" w14:textId="77777777" w:rsidTr="000867DF">
        <w:trPr>
          <w:trHeight w:val="123"/>
        </w:trPr>
        <w:tc>
          <w:tcPr>
            <w:tcW w:w="1413" w:type="dxa"/>
            <w:vMerge/>
          </w:tcPr>
          <w:p w14:paraId="4CC178B8" w14:textId="77777777" w:rsidR="00F678DA" w:rsidRPr="00CE1728" w:rsidRDefault="00F678DA" w:rsidP="005E1514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Merge/>
          </w:tcPr>
          <w:p w14:paraId="35411518" w14:textId="77777777" w:rsidR="00F678DA" w:rsidRPr="00CE1728" w:rsidRDefault="00F678DA" w:rsidP="00D70DF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521" w:type="dxa"/>
          </w:tcPr>
          <w:p w14:paraId="1CD302ED" w14:textId="2DEF63C6" w:rsidR="00F678DA" w:rsidRPr="00CE1728" w:rsidRDefault="00CE1728" w:rsidP="00F678DA">
            <w:pPr>
              <w:tabs>
                <w:tab w:val="left" w:pos="1500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id w:val="-66963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8DA" w:rsidRPr="00CE1728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678DA" w:rsidRPr="00CE172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Flexible and applied process control technologies</w:t>
            </w:r>
          </w:p>
        </w:tc>
      </w:tr>
    </w:tbl>
    <w:p w14:paraId="6612BA97" w14:textId="77777777" w:rsidR="005E1514" w:rsidRPr="000102C8" w:rsidRDefault="005E1514" w:rsidP="00570559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E60C96" w:rsidRPr="000102C8" w14:paraId="316611C1" w14:textId="77777777" w:rsidTr="000867DF">
        <w:tc>
          <w:tcPr>
            <w:tcW w:w="9918" w:type="dxa"/>
          </w:tcPr>
          <w:p w14:paraId="778D329B" w14:textId="3D36BCAF" w:rsidR="00E60C96" w:rsidRPr="000102C8" w:rsidRDefault="007C6458" w:rsidP="00E60C9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Justify compliance with the chosen priority and its thematic: </w:t>
            </w:r>
          </w:p>
          <w:p w14:paraId="7EDB58E5" w14:textId="77777777" w:rsidR="00E60C96" w:rsidRPr="000102C8" w:rsidRDefault="00E60C96" w:rsidP="00E60C9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3FEE3B4F" w14:textId="77777777" w:rsidR="00E60C96" w:rsidRPr="000102C8" w:rsidRDefault="00E60C96" w:rsidP="00E60C9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33C3DA9A" w14:textId="77777777" w:rsidR="00124B63" w:rsidRPr="000102C8" w:rsidRDefault="00124B63" w:rsidP="00124B63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p w14:paraId="7BA61657" w14:textId="7F58FA28" w:rsidR="001729E3" w:rsidRPr="000102C8" w:rsidRDefault="003B3D02" w:rsidP="000867DF">
      <w:pPr>
        <w:pStyle w:val="ListParagraph"/>
        <w:numPr>
          <w:ilvl w:val="1"/>
          <w:numId w:val="1"/>
        </w:numPr>
        <w:jc w:val="center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0102C8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 w:rsidR="00705B64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Eligibility </w:t>
      </w:r>
      <w:r w:rsidR="007C6458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of activities conducted by the </w:t>
      </w:r>
      <w:r w:rsidR="007C5F92">
        <w:rPr>
          <w:rFonts w:ascii="Times New Roman" w:hAnsi="Times New Roman" w:cs="Times New Roman"/>
          <w:b/>
          <w:i/>
          <w:sz w:val="24"/>
          <w:szCs w:val="24"/>
          <w:lang w:val="en-GB"/>
        </w:rPr>
        <w:t>I</w:t>
      </w:r>
      <w:r w:rsidR="00561C17" w:rsidRPr="000102C8">
        <w:rPr>
          <w:rFonts w:ascii="Times New Roman" w:hAnsi="Times New Roman" w:cs="Times New Roman"/>
          <w:b/>
          <w:i/>
          <w:sz w:val="24"/>
          <w:szCs w:val="24"/>
          <w:lang w:val="en-GB"/>
        </w:rPr>
        <w:t>nvest</w:t>
      </w:r>
      <w:r w:rsidR="007C6458">
        <w:rPr>
          <w:rFonts w:ascii="Times New Roman" w:hAnsi="Times New Roman" w:cs="Times New Roman"/>
          <w:b/>
          <w:i/>
          <w:sz w:val="24"/>
          <w:szCs w:val="24"/>
          <w:lang w:val="en-GB"/>
        </w:rPr>
        <w:t>or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374"/>
        <w:gridCol w:w="1276"/>
        <w:gridCol w:w="2268"/>
      </w:tblGrid>
      <w:tr w:rsidR="00561C17" w:rsidRPr="000102C8" w14:paraId="5C342073" w14:textId="77777777" w:rsidTr="000D2154">
        <w:tc>
          <w:tcPr>
            <w:tcW w:w="6374" w:type="dxa"/>
            <w:vAlign w:val="center"/>
          </w:tcPr>
          <w:p w14:paraId="2DB403FD" w14:textId="4DACA912" w:rsidR="00561C17" w:rsidRPr="000102C8" w:rsidRDefault="007C6458" w:rsidP="007C64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Criterion</w:t>
            </w:r>
          </w:p>
        </w:tc>
        <w:tc>
          <w:tcPr>
            <w:tcW w:w="1276" w:type="dxa"/>
            <w:vAlign w:val="center"/>
          </w:tcPr>
          <w:p w14:paraId="36A36E2F" w14:textId="77777777" w:rsidR="007C6458" w:rsidRDefault="007C6458" w:rsidP="007C645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Specify</w:t>
            </w:r>
            <w:r w:rsidR="00561C17" w:rsidRPr="000102C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:</w:t>
            </w:r>
            <w:r w:rsidR="00561C17" w:rsidRPr="000102C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 xml:space="preserve"> </w:t>
            </w:r>
          </w:p>
          <w:p w14:paraId="6E09C877" w14:textId="51A1183B" w:rsidR="00561C17" w:rsidRPr="000102C8" w:rsidRDefault="007C6458" w:rsidP="007C64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Yes</w:t>
            </w:r>
            <w:r w:rsidR="00561C17" w:rsidRPr="000102C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 xml:space="preserve"> / N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o</w:t>
            </w:r>
          </w:p>
        </w:tc>
        <w:tc>
          <w:tcPr>
            <w:tcW w:w="2268" w:type="dxa"/>
            <w:vAlign w:val="center"/>
          </w:tcPr>
          <w:p w14:paraId="085C68FB" w14:textId="06A7F163" w:rsidR="00561C17" w:rsidRPr="000102C8" w:rsidRDefault="007C6458" w:rsidP="007C64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Supporting document </w:t>
            </w:r>
            <w:r w:rsidR="000D2154" w:rsidRPr="000102C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annex</w:t>
            </w:r>
            <w:r w:rsidR="00561C17" w:rsidRPr="000102C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)</w:t>
            </w:r>
          </w:p>
        </w:tc>
      </w:tr>
      <w:tr w:rsidR="00561C17" w:rsidRPr="000102C8" w14:paraId="4FBFEE0C" w14:textId="77777777" w:rsidTr="000D2154">
        <w:tc>
          <w:tcPr>
            <w:tcW w:w="6374" w:type="dxa"/>
          </w:tcPr>
          <w:p w14:paraId="56CDCF9E" w14:textId="0EA40CB8" w:rsidR="00561C17" w:rsidRPr="000102C8" w:rsidRDefault="00C017CF" w:rsidP="007C5F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No insolvency or restructuring proceedings or pre-trial investigation concerning the economic and commercial activities have been initiated against the </w:t>
            </w:r>
            <w:r w:rsidR="007C5F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nvestor, the </w:t>
            </w:r>
            <w:r w:rsidR="007C5F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nvestor is not under liquidation, and no resolution of the creditors’ meeting has been passed on an extrajudicial bankruptcy procedure. </w:t>
            </w:r>
          </w:p>
        </w:tc>
        <w:tc>
          <w:tcPr>
            <w:tcW w:w="1276" w:type="dxa"/>
          </w:tcPr>
          <w:p w14:paraId="30A2B332" w14:textId="77777777" w:rsidR="00561C17" w:rsidRPr="000102C8" w:rsidRDefault="00561C17" w:rsidP="00561C17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6CC153FC" w14:textId="77777777" w:rsidR="00561C17" w:rsidRPr="000102C8" w:rsidRDefault="00561C17" w:rsidP="00561C1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61C17" w:rsidRPr="000102C8" w14:paraId="526789F6" w14:textId="77777777" w:rsidTr="000D2154">
        <w:tc>
          <w:tcPr>
            <w:tcW w:w="6374" w:type="dxa"/>
          </w:tcPr>
          <w:p w14:paraId="111C13CF" w14:textId="2701BCCC" w:rsidR="00561C17" w:rsidRPr="000102C8" w:rsidRDefault="00C017CF" w:rsidP="00705B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The </w:t>
            </w:r>
            <w:r w:rsidR="007C5F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nvestor has fulfilled all obligations related to taxes and social security contributions in accordance with the law of the Republic of Lithuania or another state </w:t>
            </w:r>
            <w:r w:rsidR="00705B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if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the </w:t>
            </w:r>
            <w:r w:rsidR="007C5F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nvestor is a legal entity registered abroad. </w:t>
            </w:r>
          </w:p>
        </w:tc>
        <w:tc>
          <w:tcPr>
            <w:tcW w:w="1276" w:type="dxa"/>
          </w:tcPr>
          <w:p w14:paraId="7D30B0AE" w14:textId="77777777" w:rsidR="00561C17" w:rsidRPr="000102C8" w:rsidRDefault="00561C17" w:rsidP="00561C17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4FF70429" w14:textId="77777777" w:rsidR="00561C17" w:rsidRPr="000102C8" w:rsidRDefault="00561C17" w:rsidP="00561C1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61C17" w:rsidRPr="000102C8" w14:paraId="62376A92" w14:textId="77777777" w:rsidTr="000D2154">
        <w:tc>
          <w:tcPr>
            <w:tcW w:w="6374" w:type="dxa"/>
          </w:tcPr>
          <w:p w14:paraId="69247FE0" w14:textId="0B62D58C" w:rsidR="00561C17" w:rsidRPr="000102C8" w:rsidRDefault="00C017CF" w:rsidP="007C5F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The </w:t>
            </w:r>
            <w:r w:rsidR="007C5F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  <w:r w:rsidR="000867DF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nvest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or’s chief executive or any other person entitled to </w:t>
            </w:r>
            <w:r w:rsidR="001716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conclude a transaction and/or draw up and sign the applicant’s accounting documents on behalf of the legal entity has a conviction that has not expired or been cancelled.</w:t>
            </w:r>
          </w:p>
        </w:tc>
        <w:tc>
          <w:tcPr>
            <w:tcW w:w="1276" w:type="dxa"/>
          </w:tcPr>
          <w:p w14:paraId="384AA897" w14:textId="77777777" w:rsidR="00561C17" w:rsidRPr="000102C8" w:rsidRDefault="00561C17" w:rsidP="00561C17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23327822" w14:textId="77777777" w:rsidR="00561C17" w:rsidRPr="000102C8" w:rsidRDefault="00561C17" w:rsidP="00561C1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61C17" w:rsidRPr="000102C8" w14:paraId="31C2E8FD" w14:textId="77777777" w:rsidTr="000D2154">
        <w:tc>
          <w:tcPr>
            <w:tcW w:w="6374" w:type="dxa"/>
          </w:tcPr>
          <w:p w14:paraId="0300420D" w14:textId="10CA4F08" w:rsidR="00561C17" w:rsidRPr="000102C8" w:rsidRDefault="0017164C" w:rsidP="007C5F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The </w:t>
            </w:r>
            <w:r w:rsidR="007C5F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  <w:r w:rsidR="000867DF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nvest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or, if the </w:t>
            </w:r>
            <w:r w:rsidR="007C5F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nvestor is a company that has moved its production activities in a member state or to another member state, is not and was not subject to a recovery procedure.</w:t>
            </w:r>
          </w:p>
        </w:tc>
        <w:tc>
          <w:tcPr>
            <w:tcW w:w="1276" w:type="dxa"/>
          </w:tcPr>
          <w:p w14:paraId="3BF2AC7D" w14:textId="77777777" w:rsidR="00561C17" w:rsidRPr="000102C8" w:rsidRDefault="00561C17" w:rsidP="00561C17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67D000FD" w14:textId="77777777" w:rsidR="00561C17" w:rsidRPr="000102C8" w:rsidRDefault="00561C17" w:rsidP="00561C1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61C17" w:rsidRPr="000102C8" w14:paraId="535A7CD6" w14:textId="77777777" w:rsidTr="000D2154">
        <w:tc>
          <w:tcPr>
            <w:tcW w:w="6374" w:type="dxa"/>
          </w:tcPr>
          <w:p w14:paraId="1D710E26" w14:textId="304AE9DC" w:rsidR="00561C17" w:rsidRPr="000102C8" w:rsidRDefault="007C5F92" w:rsidP="00705B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 Investor has submitted sets of annual financial statements, as well as sets of consolidated financial statements to the Register of Legal Entities, as pres</w:t>
            </w:r>
            <w:r w:rsidR="00705B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cribed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in the Regulations of the Register of Legal Entities</w:t>
            </w:r>
            <w:r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approved by Resolution </w:t>
            </w:r>
            <w:r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 </w:t>
            </w:r>
            <w:r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1407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of the Government of the Republic of Lithuania of 12 November 2</w:t>
            </w:r>
            <w:r w:rsidR="000867DF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003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‘On the establishment of the Register of Legal Entities</w:t>
            </w:r>
            <w:r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and the approval of the Regulations of the Register of Legal Entities’.</w:t>
            </w:r>
            <w:r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76" w:type="dxa"/>
          </w:tcPr>
          <w:p w14:paraId="15389249" w14:textId="77777777" w:rsidR="00561C17" w:rsidRPr="000102C8" w:rsidRDefault="00561C17" w:rsidP="00561C1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3650C320" w14:textId="77777777" w:rsidR="00561C17" w:rsidRPr="000102C8" w:rsidRDefault="00561C17" w:rsidP="00561C1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61C17" w:rsidRPr="000102C8" w14:paraId="28CC01C6" w14:textId="77777777" w:rsidTr="000D2154">
        <w:tc>
          <w:tcPr>
            <w:tcW w:w="6374" w:type="dxa"/>
          </w:tcPr>
          <w:p w14:paraId="51741241" w14:textId="2DE85AC6" w:rsidR="00561C17" w:rsidRPr="000102C8" w:rsidRDefault="007C5F92" w:rsidP="007C5F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 I</w:t>
            </w:r>
            <w:r w:rsidR="000867DF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nvest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or has a legal basis to engage in the activities commenced in the Territory. </w:t>
            </w:r>
          </w:p>
        </w:tc>
        <w:tc>
          <w:tcPr>
            <w:tcW w:w="1276" w:type="dxa"/>
          </w:tcPr>
          <w:p w14:paraId="6CED32C2" w14:textId="77777777" w:rsidR="00561C17" w:rsidRPr="000102C8" w:rsidRDefault="00561C17" w:rsidP="00561C1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62C132F0" w14:textId="77777777" w:rsidR="00561C17" w:rsidRPr="000102C8" w:rsidRDefault="00561C17" w:rsidP="00561C1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61C17" w:rsidRPr="000102C8" w14:paraId="61C7C79F" w14:textId="77777777" w:rsidTr="000D2154">
        <w:tc>
          <w:tcPr>
            <w:tcW w:w="6374" w:type="dxa"/>
          </w:tcPr>
          <w:p w14:paraId="356CC194" w14:textId="1B73FF7C" w:rsidR="00561C17" w:rsidRPr="000102C8" w:rsidRDefault="007C5F92" w:rsidP="00705B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The Investor’s average annual income </w:t>
            </w:r>
            <w:r w:rsidR="000867DF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including the income of the Investor’s group of companies) during the last 3 financial years before the submission of the application </w:t>
            </w:r>
            <w:r w:rsidR="00705B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was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not less than EUR </w:t>
            </w:r>
            <w:r w:rsidR="000867DF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200,000,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and the investment in RDI during this period in at least one financial year accounted for not less than </w:t>
            </w:r>
            <w:r w:rsidR="000867DF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%</w:t>
            </w:r>
            <w:r w:rsidR="000867DF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of the average annual income.</w:t>
            </w:r>
          </w:p>
        </w:tc>
        <w:tc>
          <w:tcPr>
            <w:tcW w:w="1276" w:type="dxa"/>
          </w:tcPr>
          <w:p w14:paraId="284B0A88" w14:textId="77777777" w:rsidR="00561C17" w:rsidRPr="000102C8" w:rsidRDefault="00561C17" w:rsidP="00561C1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61DFCCFC" w14:textId="77777777" w:rsidR="00561C17" w:rsidRPr="000102C8" w:rsidRDefault="00561C17" w:rsidP="00561C1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867DF" w:rsidRPr="000102C8" w14:paraId="613955A1" w14:textId="77777777" w:rsidTr="000D2154">
        <w:tc>
          <w:tcPr>
            <w:tcW w:w="6374" w:type="dxa"/>
          </w:tcPr>
          <w:p w14:paraId="48420411" w14:textId="585963BA" w:rsidR="000867DF" w:rsidRPr="000102C8" w:rsidRDefault="008A01B9" w:rsidP="008A01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 investor is not a company in difficulty.</w:t>
            </w:r>
          </w:p>
        </w:tc>
        <w:tc>
          <w:tcPr>
            <w:tcW w:w="1276" w:type="dxa"/>
          </w:tcPr>
          <w:p w14:paraId="27A2C9D5" w14:textId="77777777" w:rsidR="000867DF" w:rsidRPr="000102C8" w:rsidRDefault="000867DF" w:rsidP="00561C1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2B25B910" w14:textId="77777777" w:rsidR="000867DF" w:rsidRPr="000102C8" w:rsidRDefault="000867DF" w:rsidP="00561C1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867DF" w:rsidRPr="000102C8" w14:paraId="76725124" w14:textId="77777777" w:rsidTr="000D2154">
        <w:tc>
          <w:tcPr>
            <w:tcW w:w="6374" w:type="dxa"/>
          </w:tcPr>
          <w:p w14:paraId="6F96F1E1" w14:textId="1A3F0A58" w:rsidR="000867DF" w:rsidRPr="000102C8" w:rsidRDefault="007C5F92" w:rsidP="007C5F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By the end of </w:t>
            </w:r>
            <w:r w:rsidR="000867DF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the </w:t>
            </w:r>
            <w:r w:rsidR="000867DF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Invest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or plans to develop at least one innovative product or</w:t>
            </w:r>
            <w:r w:rsidR="000867DF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technolog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y, or obtain a patent meeting the international standard.</w:t>
            </w:r>
          </w:p>
        </w:tc>
        <w:tc>
          <w:tcPr>
            <w:tcW w:w="1276" w:type="dxa"/>
          </w:tcPr>
          <w:p w14:paraId="0CCA3044" w14:textId="77777777" w:rsidR="000867DF" w:rsidRPr="000102C8" w:rsidRDefault="000867DF" w:rsidP="00561C1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43AA46FE" w14:textId="77777777" w:rsidR="000867DF" w:rsidRPr="000102C8" w:rsidRDefault="000867DF" w:rsidP="00561C1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33936" w:rsidRPr="000102C8" w14:paraId="251A15F3" w14:textId="77777777" w:rsidTr="000D2154">
        <w:tc>
          <w:tcPr>
            <w:tcW w:w="6374" w:type="dxa"/>
          </w:tcPr>
          <w:p w14:paraId="1A9FCE3D" w14:textId="008C78FB" w:rsidR="00A33936" w:rsidRPr="000102C8" w:rsidRDefault="007C5F92" w:rsidP="007C5F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The </w:t>
            </w:r>
            <w:r w:rsidR="00A33936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Invest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or’s activities are in conformity with the possibilities and aims of the Territory, and have independent development opportunities.</w:t>
            </w:r>
          </w:p>
        </w:tc>
        <w:tc>
          <w:tcPr>
            <w:tcW w:w="1276" w:type="dxa"/>
          </w:tcPr>
          <w:p w14:paraId="7FB7ACE2" w14:textId="77777777" w:rsidR="00A33936" w:rsidRPr="000102C8" w:rsidRDefault="00A33936" w:rsidP="00561C1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4470592E" w14:textId="77777777" w:rsidR="00A33936" w:rsidRPr="000102C8" w:rsidRDefault="00A33936" w:rsidP="00561C1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74C8D5C1" w14:textId="77777777" w:rsidR="00561C17" w:rsidRPr="000102C8" w:rsidRDefault="00561C17" w:rsidP="00A33936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p w14:paraId="57BD3C15" w14:textId="391AFF09" w:rsidR="00E60C96" w:rsidRPr="000102C8" w:rsidRDefault="007C6458" w:rsidP="0087480C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Applicant’s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4792"/>
      </w:tblGrid>
      <w:tr w:rsidR="0087480C" w:rsidRPr="000102C8" w14:paraId="6EC0616F" w14:textId="77777777" w:rsidTr="0087480C">
        <w:tc>
          <w:tcPr>
            <w:tcW w:w="5098" w:type="dxa"/>
          </w:tcPr>
          <w:p w14:paraId="11B6CBEC" w14:textId="666598E6" w:rsidR="0087480C" w:rsidRPr="000102C8" w:rsidRDefault="007C6458" w:rsidP="007C6458">
            <w:pPr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en-GB"/>
              </w:rPr>
              <w:t>Legal entity code</w:t>
            </w:r>
            <w:r w:rsidR="0087480C" w:rsidRPr="000102C8">
              <w:rPr>
                <w:rFonts w:ascii="Times New Roman" w:hAnsi="Times New Roman" w:cs="Times New Roman"/>
                <w:i/>
                <w:sz w:val="20"/>
                <w:lang w:val="en-GB"/>
              </w:rPr>
              <w:t>:</w:t>
            </w:r>
          </w:p>
        </w:tc>
        <w:tc>
          <w:tcPr>
            <w:tcW w:w="4792" w:type="dxa"/>
          </w:tcPr>
          <w:p w14:paraId="2CB9CB7E" w14:textId="77777777" w:rsidR="0087480C" w:rsidRPr="000102C8" w:rsidRDefault="0087480C" w:rsidP="008748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</w:tc>
      </w:tr>
      <w:tr w:rsidR="0087480C" w:rsidRPr="000102C8" w14:paraId="76FDC446" w14:textId="77777777" w:rsidTr="0087480C">
        <w:tc>
          <w:tcPr>
            <w:tcW w:w="5098" w:type="dxa"/>
          </w:tcPr>
          <w:p w14:paraId="6566D629" w14:textId="5522C1C1" w:rsidR="0087480C" w:rsidRPr="000102C8" w:rsidRDefault="007C6458" w:rsidP="0087480C">
            <w:pPr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102C8">
              <w:rPr>
                <w:rFonts w:ascii="Times New Roman" w:hAnsi="Times New Roman" w:cs="Times New Roman"/>
                <w:i/>
                <w:sz w:val="20"/>
                <w:lang w:val="en-GB"/>
              </w:rPr>
              <w:t>Address</w:t>
            </w:r>
            <w:r w:rsidR="0087480C" w:rsidRPr="000102C8">
              <w:rPr>
                <w:rFonts w:ascii="Times New Roman" w:hAnsi="Times New Roman" w:cs="Times New Roman"/>
                <w:i/>
                <w:sz w:val="20"/>
                <w:lang w:val="en-GB"/>
              </w:rPr>
              <w:t>:</w:t>
            </w:r>
          </w:p>
        </w:tc>
        <w:tc>
          <w:tcPr>
            <w:tcW w:w="4792" w:type="dxa"/>
          </w:tcPr>
          <w:p w14:paraId="3532C008" w14:textId="77777777" w:rsidR="0087480C" w:rsidRPr="000102C8" w:rsidRDefault="0087480C" w:rsidP="008748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</w:tc>
      </w:tr>
      <w:tr w:rsidR="0087480C" w:rsidRPr="000102C8" w14:paraId="31D7EC4B" w14:textId="77777777" w:rsidTr="0087480C">
        <w:tc>
          <w:tcPr>
            <w:tcW w:w="5098" w:type="dxa"/>
          </w:tcPr>
          <w:p w14:paraId="005FBBAD" w14:textId="7EC8D76A" w:rsidR="0087480C" w:rsidRPr="000102C8" w:rsidRDefault="007C6458" w:rsidP="007C6458">
            <w:pPr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en-GB"/>
              </w:rPr>
              <w:t>Chief Executive</w:t>
            </w:r>
            <w:r w:rsidR="0087480C" w:rsidRPr="000102C8">
              <w:rPr>
                <w:rFonts w:ascii="Times New Roman" w:hAnsi="Times New Roman" w:cs="Times New Roman"/>
                <w:i/>
                <w:sz w:val="20"/>
                <w:lang w:val="en-GB"/>
              </w:rPr>
              <w:t>:</w:t>
            </w:r>
          </w:p>
        </w:tc>
        <w:tc>
          <w:tcPr>
            <w:tcW w:w="4792" w:type="dxa"/>
          </w:tcPr>
          <w:p w14:paraId="73AF9444" w14:textId="77777777" w:rsidR="0087480C" w:rsidRPr="000102C8" w:rsidRDefault="0087480C" w:rsidP="008748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</w:tc>
      </w:tr>
      <w:tr w:rsidR="0087480C" w:rsidRPr="000102C8" w14:paraId="7B79A7D1" w14:textId="77777777" w:rsidTr="0087480C">
        <w:tc>
          <w:tcPr>
            <w:tcW w:w="5098" w:type="dxa"/>
          </w:tcPr>
          <w:p w14:paraId="4390B736" w14:textId="6FF1E1FD" w:rsidR="0087480C" w:rsidRPr="000102C8" w:rsidRDefault="0087480C" w:rsidP="007C6458">
            <w:pPr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102C8">
              <w:rPr>
                <w:rFonts w:ascii="Times New Roman" w:hAnsi="Times New Roman" w:cs="Times New Roman"/>
                <w:i/>
                <w:sz w:val="20"/>
                <w:lang w:val="en-GB"/>
              </w:rPr>
              <w:t>Tele</w:t>
            </w:r>
            <w:r w:rsidR="007C6458">
              <w:rPr>
                <w:rFonts w:ascii="Times New Roman" w:hAnsi="Times New Roman" w:cs="Times New Roman"/>
                <w:i/>
                <w:sz w:val="20"/>
                <w:lang w:val="en-GB"/>
              </w:rPr>
              <w:t>phone number</w:t>
            </w:r>
            <w:r w:rsidRPr="000102C8">
              <w:rPr>
                <w:rFonts w:ascii="Times New Roman" w:hAnsi="Times New Roman" w:cs="Times New Roman"/>
                <w:i/>
                <w:sz w:val="20"/>
                <w:lang w:val="en-GB"/>
              </w:rPr>
              <w:t>:</w:t>
            </w:r>
          </w:p>
        </w:tc>
        <w:tc>
          <w:tcPr>
            <w:tcW w:w="4792" w:type="dxa"/>
          </w:tcPr>
          <w:p w14:paraId="21D174C7" w14:textId="77777777" w:rsidR="0087480C" w:rsidRPr="000102C8" w:rsidRDefault="0087480C" w:rsidP="008748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</w:tc>
      </w:tr>
      <w:tr w:rsidR="0087480C" w:rsidRPr="000102C8" w14:paraId="1FCE4F2E" w14:textId="77777777" w:rsidTr="0087480C">
        <w:tc>
          <w:tcPr>
            <w:tcW w:w="5098" w:type="dxa"/>
          </w:tcPr>
          <w:p w14:paraId="0527FF9B" w14:textId="2DB6BEE1" w:rsidR="0087480C" w:rsidRPr="000102C8" w:rsidRDefault="0087480C" w:rsidP="007C6458">
            <w:pPr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102C8">
              <w:rPr>
                <w:rFonts w:ascii="Times New Roman" w:hAnsi="Times New Roman" w:cs="Times New Roman"/>
                <w:i/>
                <w:sz w:val="20"/>
                <w:lang w:val="en-GB"/>
              </w:rPr>
              <w:lastRenderedPageBreak/>
              <w:t>E</w:t>
            </w:r>
            <w:r w:rsidR="007C6458">
              <w:rPr>
                <w:rFonts w:ascii="Times New Roman" w:hAnsi="Times New Roman" w:cs="Times New Roman"/>
                <w:i/>
                <w:sz w:val="20"/>
                <w:lang w:val="en-GB"/>
              </w:rPr>
              <w:t xml:space="preserve">mail </w:t>
            </w:r>
            <w:r w:rsidR="007C6458" w:rsidRPr="000102C8">
              <w:rPr>
                <w:rFonts w:ascii="Times New Roman" w:hAnsi="Times New Roman" w:cs="Times New Roman"/>
                <w:i/>
                <w:sz w:val="20"/>
                <w:lang w:val="en-GB"/>
              </w:rPr>
              <w:t>address</w:t>
            </w:r>
            <w:r w:rsidRPr="000102C8">
              <w:rPr>
                <w:rFonts w:ascii="Times New Roman" w:hAnsi="Times New Roman" w:cs="Times New Roman"/>
                <w:i/>
                <w:sz w:val="20"/>
                <w:lang w:val="en-GB"/>
              </w:rPr>
              <w:t>:</w:t>
            </w:r>
          </w:p>
        </w:tc>
        <w:tc>
          <w:tcPr>
            <w:tcW w:w="4792" w:type="dxa"/>
          </w:tcPr>
          <w:p w14:paraId="6A858864" w14:textId="77777777" w:rsidR="0087480C" w:rsidRPr="000102C8" w:rsidRDefault="0087480C" w:rsidP="008748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</w:tc>
      </w:tr>
      <w:tr w:rsidR="0087480C" w:rsidRPr="000102C8" w14:paraId="43E22878" w14:textId="77777777" w:rsidTr="0087480C">
        <w:tc>
          <w:tcPr>
            <w:tcW w:w="5098" w:type="dxa"/>
          </w:tcPr>
          <w:p w14:paraId="48C04BF0" w14:textId="5FB1EC26" w:rsidR="0087480C" w:rsidRPr="000102C8" w:rsidRDefault="007C6458" w:rsidP="007C6458">
            <w:pPr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en-GB"/>
              </w:rPr>
              <w:t>Person in charge of the application</w:t>
            </w:r>
            <w:r w:rsidR="0087480C" w:rsidRPr="000102C8">
              <w:rPr>
                <w:rFonts w:ascii="Times New Roman" w:hAnsi="Times New Roman" w:cs="Times New Roman"/>
                <w:i/>
                <w:sz w:val="20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0"/>
                <w:lang w:val="en-GB"/>
              </w:rPr>
              <w:t>name, surname, job title</w:t>
            </w:r>
            <w:r w:rsidR="0087480C" w:rsidRPr="000102C8">
              <w:rPr>
                <w:rFonts w:ascii="Times New Roman" w:hAnsi="Times New Roman" w:cs="Times New Roman"/>
                <w:i/>
                <w:sz w:val="20"/>
                <w:lang w:val="en-GB"/>
              </w:rPr>
              <w:t xml:space="preserve">): </w:t>
            </w:r>
          </w:p>
        </w:tc>
        <w:tc>
          <w:tcPr>
            <w:tcW w:w="4792" w:type="dxa"/>
          </w:tcPr>
          <w:p w14:paraId="142E00D2" w14:textId="77777777" w:rsidR="0087480C" w:rsidRPr="000102C8" w:rsidRDefault="0087480C" w:rsidP="008748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</w:tc>
      </w:tr>
      <w:tr w:rsidR="007C6458" w:rsidRPr="000102C8" w14:paraId="0D376D83" w14:textId="77777777" w:rsidTr="0087480C">
        <w:tc>
          <w:tcPr>
            <w:tcW w:w="5098" w:type="dxa"/>
          </w:tcPr>
          <w:p w14:paraId="56375590" w14:textId="7472336A" w:rsidR="007C6458" w:rsidRPr="000102C8" w:rsidRDefault="007C6458" w:rsidP="007C6458">
            <w:pPr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102C8">
              <w:rPr>
                <w:rFonts w:ascii="Times New Roman" w:hAnsi="Times New Roman" w:cs="Times New Roman"/>
                <w:i/>
                <w:sz w:val="20"/>
                <w:lang w:val="en-GB"/>
              </w:rPr>
              <w:t>Tele</w:t>
            </w:r>
            <w:r>
              <w:rPr>
                <w:rFonts w:ascii="Times New Roman" w:hAnsi="Times New Roman" w:cs="Times New Roman"/>
                <w:i/>
                <w:sz w:val="20"/>
                <w:lang w:val="en-GB"/>
              </w:rPr>
              <w:t>phone number</w:t>
            </w:r>
            <w:r w:rsidRPr="000102C8">
              <w:rPr>
                <w:rFonts w:ascii="Times New Roman" w:hAnsi="Times New Roman" w:cs="Times New Roman"/>
                <w:i/>
                <w:sz w:val="20"/>
                <w:lang w:val="en-GB"/>
              </w:rPr>
              <w:t>:</w:t>
            </w:r>
          </w:p>
        </w:tc>
        <w:tc>
          <w:tcPr>
            <w:tcW w:w="4792" w:type="dxa"/>
          </w:tcPr>
          <w:p w14:paraId="23DA6A94" w14:textId="77777777" w:rsidR="007C6458" w:rsidRPr="000102C8" w:rsidRDefault="007C6458" w:rsidP="007C64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</w:tc>
      </w:tr>
      <w:tr w:rsidR="007C6458" w:rsidRPr="000102C8" w14:paraId="55BB8797" w14:textId="77777777" w:rsidTr="0087480C">
        <w:tc>
          <w:tcPr>
            <w:tcW w:w="5098" w:type="dxa"/>
          </w:tcPr>
          <w:p w14:paraId="2270E17B" w14:textId="087A9D2E" w:rsidR="007C6458" w:rsidRPr="000102C8" w:rsidRDefault="007C6458" w:rsidP="007C6458">
            <w:pPr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102C8">
              <w:rPr>
                <w:rFonts w:ascii="Times New Roman" w:hAnsi="Times New Roman" w:cs="Times New Roman"/>
                <w:i/>
                <w:sz w:val="20"/>
                <w:lang w:val="en-GB"/>
              </w:rPr>
              <w:t>E</w:t>
            </w:r>
            <w:r>
              <w:rPr>
                <w:rFonts w:ascii="Times New Roman" w:hAnsi="Times New Roman" w:cs="Times New Roman"/>
                <w:i/>
                <w:sz w:val="20"/>
                <w:lang w:val="en-GB"/>
              </w:rPr>
              <w:t xml:space="preserve">mail </w:t>
            </w:r>
            <w:r w:rsidRPr="000102C8">
              <w:rPr>
                <w:rFonts w:ascii="Times New Roman" w:hAnsi="Times New Roman" w:cs="Times New Roman"/>
                <w:i/>
                <w:sz w:val="20"/>
                <w:lang w:val="en-GB"/>
              </w:rPr>
              <w:t>address:</w:t>
            </w:r>
          </w:p>
        </w:tc>
        <w:tc>
          <w:tcPr>
            <w:tcW w:w="4792" w:type="dxa"/>
          </w:tcPr>
          <w:p w14:paraId="5F86E993" w14:textId="77777777" w:rsidR="007C6458" w:rsidRPr="000102C8" w:rsidRDefault="007C6458" w:rsidP="007C64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</w:tc>
      </w:tr>
    </w:tbl>
    <w:p w14:paraId="164D87DF" w14:textId="77777777" w:rsidR="000D2154" w:rsidRPr="000102C8" w:rsidRDefault="000D2154" w:rsidP="0087480C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7622B96" w14:textId="3257A141" w:rsidR="0087480C" w:rsidRPr="000102C8" w:rsidRDefault="007C5F92" w:rsidP="00124B63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Description of the </w:t>
      </w:r>
      <w:r w:rsidR="00AC701A">
        <w:rPr>
          <w:rFonts w:ascii="Times New Roman" w:hAnsi="Times New Roman" w:cs="Times New Roman"/>
          <w:b/>
          <w:sz w:val="24"/>
          <w:szCs w:val="24"/>
          <w:lang w:val="en-GB"/>
        </w:rPr>
        <w:t>planned development project</w:t>
      </w:r>
    </w:p>
    <w:p w14:paraId="4C2EEE76" w14:textId="77777777" w:rsidR="00DE34F3" w:rsidRPr="000102C8" w:rsidRDefault="00DE34F3" w:rsidP="00DE34F3">
      <w:pPr>
        <w:pStyle w:val="ListParagrap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F7EFDF5" w14:textId="0102DFB7" w:rsidR="00DE34F3" w:rsidRPr="000102C8" w:rsidRDefault="00DE34F3" w:rsidP="00DE34F3">
      <w:pPr>
        <w:pStyle w:val="ListParagraph"/>
        <w:numPr>
          <w:ilvl w:val="1"/>
          <w:numId w:val="1"/>
        </w:numPr>
        <w:jc w:val="center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0102C8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 w:rsidR="00E86A5B" w:rsidRPr="000102C8">
        <w:rPr>
          <w:rFonts w:ascii="Times New Roman" w:hAnsi="Times New Roman" w:cs="Times New Roman"/>
          <w:b/>
          <w:i/>
          <w:sz w:val="24"/>
          <w:szCs w:val="24"/>
          <w:lang w:val="en-GB"/>
        </w:rPr>
        <w:t>Plan</w:t>
      </w:r>
      <w:r w:rsidR="00E86A5B">
        <w:rPr>
          <w:rFonts w:ascii="Times New Roman" w:hAnsi="Times New Roman" w:cs="Times New Roman"/>
          <w:b/>
          <w:i/>
          <w:sz w:val="24"/>
          <w:szCs w:val="24"/>
          <w:lang w:val="en-GB"/>
        </w:rPr>
        <w:t>ned activities and investment in R&amp;D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0"/>
      </w:tblGrid>
      <w:tr w:rsidR="000E2A4A" w:rsidRPr="000102C8" w14:paraId="35E10715" w14:textId="77777777" w:rsidTr="0087480C">
        <w:tc>
          <w:tcPr>
            <w:tcW w:w="9890" w:type="dxa"/>
          </w:tcPr>
          <w:p w14:paraId="05E178B9" w14:textId="252FD487" w:rsidR="000E2A4A" w:rsidRPr="000102C8" w:rsidRDefault="00E86A5B" w:rsidP="00E86A5B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APPLICANT’S ACTIVITIES</w:t>
            </w:r>
          </w:p>
        </w:tc>
      </w:tr>
      <w:tr w:rsidR="0087480C" w:rsidRPr="000102C8" w14:paraId="7654A9C6" w14:textId="77777777" w:rsidTr="0087480C">
        <w:tc>
          <w:tcPr>
            <w:tcW w:w="9890" w:type="dxa"/>
          </w:tcPr>
          <w:p w14:paraId="14D97B1C" w14:textId="5E824387" w:rsidR="0087480C" w:rsidRPr="000102C8" w:rsidRDefault="00222830" w:rsidP="0022283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Principal activity of the company</w:t>
            </w:r>
            <w:r w:rsidR="0087480C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</w:t>
            </w:r>
          </w:p>
        </w:tc>
      </w:tr>
      <w:tr w:rsidR="0087480C" w:rsidRPr="000102C8" w14:paraId="4F667660" w14:textId="77777777" w:rsidTr="0087480C">
        <w:tc>
          <w:tcPr>
            <w:tcW w:w="9890" w:type="dxa"/>
          </w:tcPr>
          <w:p w14:paraId="29021182" w14:textId="78C1FDBD" w:rsidR="0087480C" w:rsidRPr="000102C8" w:rsidRDefault="00222830" w:rsidP="0022283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Justification of the planned development project</w:t>
            </w:r>
            <w:r w:rsidR="0087480C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</w:t>
            </w:r>
          </w:p>
        </w:tc>
      </w:tr>
      <w:tr w:rsidR="0087480C" w:rsidRPr="000102C8" w14:paraId="081DB248" w14:textId="77777777" w:rsidTr="0087480C">
        <w:tc>
          <w:tcPr>
            <w:tcW w:w="9890" w:type="dxa"/>
          </w:tcPr>
          <w:p w14:paraId="28D82C06" w14:textId="6B7CDED8" w:rsidR="0087480C" w:rsidRPr="000102C8" w:rsidRDefault="0087480C" w:rsidP="0022283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</w:t>
            </w:r>
            <w:r w:rsidR="0022283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ummary</w:t>
            </w:r>
            <w:r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 w:rsidR="0022283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made publicly available</w:t>
            </w:r>
            <w:r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):</w:t>
            </w:r>
          </w:p>
        </w:tc>
      </w:tr>
      <w:tr w:rsidR="0087480C" w:rsidRPr="000102C8" w14:paraId="09F61804" w14:textId="77777777" w:rsidTr="0087480C">
        <w:tc>
          <w:tcPr>
            <w:tcW w:w="9890" w:type="dxa"/>
          </w:tcPr>
          <w:p w14:paraId="764D2E4C" w14:textId="62AE163B" w:rsidR="0087480C" w:rsidRPr="000102C8" w:rsidRDefault="0087480C" w:rsidP="0022283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Invest</w:t>
            </w:r>
            <w:r w:rsidR="0022283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or</w:t>
            </w:r>
            <w:r w:rsidR="00705B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’s</w:t>
            </w:r>
            <w:r w:rsidR="0022283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capacity to implement the planned activities</w:t>
            </w:r>
            <w:r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</w:t>
            </w:r>
          </w:p>
        </w:tc>
      </w:tr>
      <w:tr w:rsidR="0087480C" w:rsidRPr="000102C8" w14:paraId="54B653AE" w14:textId="77777777" w:rsidTr="0087480C">
        <w:tc>
          <w:tcPr>
            <w:tcW w:w="9890" w:type="dxa"/>
          </w:tcPr>
          <w:p w14:paraId="4104156A" w14:textId="0D6E4BB5" w:rsidR="0087480C" w:rsidRPr="000102C8" w:rsidRDefault="00222830" w:rsidP="0022283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Implementation risks and their management</w:t>
            </w:r>
            <w:r w:rsidR="0087480C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</w:t>
            </w:r>
          </w:p>
        </w:tc>
      </w:tr>
      <w:tr w:rsidR="000E2A4A" w:rsidRPr="000102C8" w14:paraId="4CDA30DB" w14:textId="77777777" w:rsidTr="0087480C">
        <w:tc>
          <w:tcPr>
            <w:tcW w:w="9890" w:type="dxa"/>
          </w:tcPr>
          <w:p w14:paraId="71B521AF" w14:textId="2FC10DEF" w:rsidR="000E2A4A" w:rsidRPr="000102C8" w:rsidRDefault="00222830" w:rsidP="00222830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102C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INVEST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MENT IN R&amp;D</w:t>
            </w:r>
          </w:p>
        </w:tc>
      </w:tr>
      <w:tr w:rsidR="0087480C" w:rsidRPr="000102C8" w14:paraId="0158CCC3" w14:textId="77777777" w:rsidTr="0087480C">
        <w:tc>
          <w:tcPr>
            <w:tcW w:w="9890" w:type="dxa"/>
          </w:tcPr>
          <w:p w14:paraId="69912C2E" w14:textId="16B9B164" w:rsidR="0087480C" w:rsidRPr="000102C8" w:rsidRDefault="00222830" w:rsidP="0022283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R&amp;D activities carried out during the last </w:t>
            </w:r>
            <w:r w:rsidR="00DE34F3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years before the submission of the application:</w:t>
            </w:r>
          </w:p>
        </w:tc>
      </w:tr>
      <w:tr w:rsidR="00DE34F3" w:rsidRPr="000102C8" w14:paraId="0342A204" w14:textId="77777777" w:rsidTr="0087480C">
        <w:tc>
          <w:tcPr>
            <w:tcW w:w="9890" w:type="dxa"/>
          </w:tcPr>
          <w:p w14:paraId="46B40578" w14:textId="3E69305D" w:rsidR="00DE34F3" w:rsidRPr="000102C8" w:rsidRDefault="00DE34F3" w:rsidP="0087480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Plan</w:t>
            </w:r>
            <w:r w:rsidR="0022283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ned R&amp;D activities</w:t>
            </w:r>
            <w:r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</w:t>
            </w:r>
          </w:p>
        </w:tc>
      </w:tr>
      <w:tr w:rsidR="000E2A4A" w:rsidRPr="000102C8" w14:paraId="095791B2" w14:textId="77777777" w:rsidTr="0087480C">
        <w:tc>
          <w:tcPr>
            <w:tcW w:w="9890" w:type="dxa"/>
          </w:tcPr>
          <w:p w14:paraId="2E4E3517" w14:textId="2D77C40D" w:rsidR="000E2A4A" w:rsidRPr="000102C8" w:rsidRDefault="00222830" w:rsidP="00222830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FURTHER</w:t>
            </w:r>
            <w:r w:rsidR="000E2A4A" w:rsidRPr="000102C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INFORMA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TION</w:t>
            </w:r>
            <w:r w:rsidR="000E2A4A" w:rsidRPr="000102C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if applicable</w:t>
            </w:r>
            <w:r w:rsidR="000E2A4A" w:rsidRPr="000102C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)</w:t>
            </w:r>
          </w:p>
        </w:tc>
      </w:tr>
      <w:tr w:rsidR="000E2A4A" w:rsidRPr="000102C8" w14:paraId="7D119CDD" w14:textId="77777777" w:rsidTr="0087480C">
        <w:tc>
          <w:tcPr>
            <w:tcW w:w="9890" w:type="dxa"/>
          </w:tcPr>
          <w:p w14:paraId="7F7D1813" w14:textId="6EEA257A" w:rsidR="000E2A4A" w:rsidRPr="000102C8" w:rsidRDefault="00FA66B8" w:rsidP="00FA66B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Gross area of the planned building</w:t>
            </w:r>
            <w:r w:rsidR="000E2A4A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(m</w:t>
            </w:r>
            <w:r w:rsidR="000E2A4A" w:rsidRPr="00FA66B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2</w:t>
            </w:r>
            <w:r w:rsidR="000E2A4A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):</w:t>
            </w:r>
          </w:p>
        </w:tc>
      </w:tr>
      <w:tr w:rsidR="000E2A4A" w:rsidRPr="000102C8" w14:paraId="6C145AFB" w14:textId="77777777" w:rsidTr="0087480C">
        <w:tc>
          <w:tcPr>
            <w:tcW w:w="9890" w:type="dxa"/>
          </w:tcPr>
          <w:p w14:paraId="27BBD62E" w14:textId="5D2D5825" w:rsidR="000E2A4A" w:rsidRPr="000102C8" w:rsidRDefault="00705B64" w:rsidP="00705B6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Demand for the lease of p</w:t>
            </w:r>
            <w:r w:rsidR="00FA66B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remises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0E2A4A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="00FA66B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floor area</w:t>
            </w:r>
            <w:r w:rsidR="000E2A4A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m</w:t>
            </w:r>
            <w:r w:rsidR="000E2A4A" w:rsidRPr="00FA66B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2</w:t>
            </w:r>
            <w:r w:rsidR="000E2A4A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):</w:t>
            </w:r>
          </w:p>
        </w:tc>
      </w:tr>
      <w:tr w:rsidR="00124B63" w:rsidRPr="000102C8" w14:paraId="04D821B8" w14:textId="77777777" w:rsidTr="0087480C">
        <w:tc>
          <w:tcPr>
            <w:tcW w:w="9890" w:type="dxa"/>
          </w:tcPr>
          <w:p w14:paraId="63F338D5" w14:textId="1CBDD5C1" w:rsidR="00124B63" w:rsidRPr="000102C8" w:rsidRDefault="00FA66B8" w:rsidP="00FA66B8">
            <w:pPr>
              <w:tabs>
                <w:tab w:val="left" w:pos="1830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Scope of technological and/or public services planned to be provided in the </w:t>
            </w:r>
            <w:r w:rsidR="00124B63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Ter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ritory</w:t>
            </w:r>
            <w:r w:rsidR="00124B63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 w:rsidR="00124B63" w:rsidRPr="000102C8">
              <w:rPr>
                <w:rFonts w:ascii="Times New Roman" w:hAnsi="Times New Roman" w:cs="Times New Roman"/>
                <w:sz w:val="20"/>
                <w:lang w:val="en-GB"/>
              </w:rPr>
              <w:t>EUR/m</w:t>
            </w:r>
            <w:r>
              <w:rPr>
                <w:rFonts w:ascii="Times New Roman" w:hAnsi="Times New Roman" w:cs="Times New Roman"/>
                <w:sz w:val="20"/>
                <w:lang w:val="en-GB"/>
              </w:rPr>
              <w:t>onth</w:t>
            </w:r>
            <w:r w:rsidR="00124B63" w:rsidRPr="000102C8">
              <w:rPr>
                <w:rFonts w:ascii="Times New Roman" w:hAnsi="Times New Roman" w:cs="Times New Roman"/>
                <w:sz w:val="20"/>
                <w:lang w:val="en-GB"/>
              </w:rPr>
              <w:t>)</w:t>
            </w:r>
            <w:r w:rsidR="000D2154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</w:t>
            </w:r>
          </w:p>
        </w:tc>
      </w:tr>
      <w:tr w:rsidR="00124B63" w:rsidRPr="000102C8" w14:paraId="6E5EA748" w14:textId="77777777" w:rsidTr="0087480C">
        <w:tc>
          <w:tcPr>
            <w:tcW w:w="9890" w:type="dxa"/>
          </w:tcPr>
          <w:p w14:paraId="72923741" w14:textId="1843EF36" w:rsidR="00124B63" w:rsidRPr="000102C8" w:rsidRDefault="00FA66B8" w:rsidP="00705B64">
            <w:pPr>
              <w:tabs>
                <w:tab w:val="left" w:pos="1830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Number of research and study institutions or their branches</w:t>
            </w:r>
            <w:r w:rsidR="00124B63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="00705B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pcs</w:t>
            </w:r>
            <w:r w:rsidR="00124B63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if applicable</w:t>
            </w:r>
            <w:r w:rsidR="00124B63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  <w:r w:rsidR="000D2154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</w:t>
            </w:r>
          </w:p>
        </w:tc>
      </w:tr>
    </w:tbl>
    <w:p w14:paraId="404459EF" w14:textId="77777777" w:rsidR="0087480C" w:rsidRPr="00705B64" w:rsidRDefault="0087480C" w:rsidP="00DE34F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193B0B81" w14:textId="78EC5781" w:rsidR="00DE34F3" w:rsidRPr="000102C8" w:rsidRDefault="00DE34F3" w:rsidP="00DE34F3">
      <w:pPr>
        <w:pStyle w:val="ListParagraph"/>
        <w:numPr>
          <w:ilvl w:val="1"/>
          <w:numId w:val="1"/>
        </w:numPr>
        <w:jc w:val="center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0102C8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 w:rsidR="00FA66B8">
        <w:rPr>
          <w:rFonts w:ascii="Times New Roman" w:hAnsi="Times New Roman" w:cs="Times New Roman"/>
          <w:b/>
          <w:i/>
          <w:sz w:val="24"/>
          <w:szCs w:val="24"/>
          <w:lang w:val="en-GB"/>
        </w:rPr>
        <w:t>Activity implementation plan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0"/>
        <w:gridCol w:w="5598"/>
        <w:gridCol w:w="1839"/>
        <w:gridCol w:w="1953"/>
      </w:tblGrid>
      <w:tr w:rsidR="00DE34F3" w:rsidRPr="000102C8" w14:paraId="2B64C89B" w14:textId="77777777" w:rsidTr="000E2A4A">
        <w:trPr>
          <w:jc w:val="center"/>
        </w:trPr>
        <w:tc>
          <w:tcPr>
            <w:tcW w:w="500" w:type="dxa"/>
          </w:tcPr>
          <w:p w14:paraId="09351A00" w14:textId="3C881BA2" w:rsidR="00DE34F3" w:rsidRPr="000102C8" w:rsidRDefault="00DE34F3" w:rsidP="00FA66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102C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N</w:t>
            </w:r>
            <w:r w:rsidR="00FA66B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o</w:t>
            </w:r>
          </w:p>
        </w:tc>
        <w:tc>
          <w:tcPr>
            <w:tcW w:w="5598" w:type="dxa"/>
          </w:tcPr>
          <w:p w14:paraId="55332613" w14:textId="1CB92068" w:rsidR="00DE34F3" w:rsidRPr="000102C8" w:rsidRDefault="00C90A24" w:rsidP="00C90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Title</w:t>
            </w:r>
            <w:r w:rsidR="00FA66B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of activity</w:t>
            </w:r>
          </w:p>
        </w:tc>
        <w:tc>
          <w:tcPr>
            <w:tcW w:w="1839" w:type="dxa"/>
          </w:tcPr>
          <w:p w14:paraId="264889F6" w14:textId="48648E22" w:rsidR="00DE34F3" w:rsidRPr="000102C8" w:rsidRDefault="00FA66B8" w:rsidP="00FA66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Beginning of activity</w:t>
            </w:r>
          </w:p>
        </w:tc>
        <w:tc>
          <w:tcPr>
            <w:tcW w:w="1953" w:type="dxa"/>
          </w:tcPr>
          <w:p w14:paraId="47E15ACA" w14:textId="62C206AD" w:rsidR="00DE34F3" w:rsidRPr="000102C8" w:rsidRDefault="00FA66B8" w:rsidP="00FA66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End of activity</w:t>
            </w:r>
          </w:p>
        </w:tc>
      </w:tr>
      <w:tr w:rsidR="00DE34F3" w:rsidRPr="000102C8" w14:paraId="3B257489" w14:textId="77777777" w:rsidTr="000E2A4A">
        <w:trPr>
          <w:jc w:val="center"/>
        </w:trPr>
        <w:tc>
          <w:tcPr>
            <w:tcW w:w="500" w:type="dxa"/>
          </w:tcPr>
          <w:p w14:paraId="5470B840" w14:textId="77777777" w:rsidR="00DE34F3" w:rsidRPr="000102C8" w:rsidRDefault="00DE34F3" w:rsidP="00DE34F3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0102C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1.</w:t>
            </w:r>
          </w:p>
        </w:tc>
        <w:tc>
          <w:tcPr>
            <w:tcW w:w="5598" w:type="dxa"/>
          </w:tcPr>
          <w:p w14:paraId="03595635" w14:textId="77777777" w:rsidR="00DE34F3" w:rsidRPr="000102C8" w:rsidRDefault="00DE34F3" w:rsidP="00DE34F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9" w:type="dxa"/>
          </w:tcPr>
          <w:p w14:paraId="154CD266" w14:textId="77777777" w:rsidR="00DE34F3" w:rsidRPr="000102C8" w:rsidRDefault="00DE34F3" w:rsidP="00DE34F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53" w:type="dxa"/>
          </w:tcPr>
          <w:p w14:paraId="3F304DCD" w14:textId="77777777" w:rsidR="00DE34F3" w:rsidRPr="000102C8" w:rsidRDefault="00DE34F3" w:rsidP="00DE34F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E34F3" w:rsidRPr="000102C8" w14:paraId="385D3A96" w14:textId="77777777" w:rsidTr="000E2A4A">
        <w:trPr>
          <w:jc w:val="center"/>
        </w:trPr>
        <w:tc>
          <w:tcPr>
            <w:tcW w:w="500" w:type="dxa"/>
          </w:tcPr>
          <w:p w14:paraId="26F4750D" w14:textId="77777777" w:rsidR="00DE34F3" w:rsidRPr="000102C8" w:rsidRDefault="00DE34F3" w:rsidP="00DE34F3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0102C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2.</w:t>
            </w:r>
          </w:p>
        </w:tc>
        <w:tc>
          <w:tcPr>
            <w:tcW w:w="5598" w:type="dxa"/>
          </w:tcPr>
          <w:p w14:paraId="0B3B3FEE" w14:textId="77777777" w:rsidR="00DE34F3" w:rsidRPr="000102C8" w:rsidRDefault="00DE34F3" w:rsidP="00DE34F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9" w:type="dxa"/>
          </w:tcPr>
          <w:p w14:paraId="7B103685" w14:textId="77777777" w:rsidR="00DE34F3" w:rsidRPr="000102C8" w:rsidRDefault="00DE34F3" w:rsidP="00DE34F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53" w:type="dxa"/>
          </w:tcPr>
          <w:p w14:paraId="38087AD6" w14:textId="77777777" w:rsidR="00DE34F3" w:rsidRPr="000102C8" w:rsidRDefault="00DE34F3" w:rsidP="00DE34F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E34F3" w:rsidRPr="000102C8" w14:paraId="53795995" w14:textId="77777777" w:rsidTr="000E2A4A">
        <w:trPr>
          <w:jc w:val="center"/>
        </w:trPr>
        <w:tc>
          <w:tcPr>
            <w:tcW w:w="500" w:type="dxa"/>
          </w:tcPr>
          <w:p w14:paraId="6B9D53F9" w14:textId="77777777" w:rsidR="00DE34F3" w:rsidRPr="000102C8" w:rsidRDefault="00DE34F3" w:rsidP="00DE34F3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0102C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3.</w:t>
            </w:r>
          </w:p>
        </w:tc>
        <w:tc>
          <w:tcPr>
            <w:tcW w:w="5598" w:type="dxa"/>
          </w:tcPr>
          <w:p w14:paraId="0DAB5C3D" w14:textId="77777777" w:rsidR="00DE34F3" w:rsidRPr="000102C8" w:rsidRDefault="00DE34F3" w:rsidP="00DE34F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9" w:type="dxa"/>
          </w:tcPr>
          <w:p w14:paraId="01FE4F7B" w14:textId="77777777" w:rsidR="00DE34F3" w:rsidRPr="000102C8" w:rsidRDefault="00DE34F3" w:rsidP="00DE34F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53" w:type="dxa"/>
          </w:tcPr>
          <w:p w14:paraId="143BC175" w14:textId="77777777" w:rsidR="00DE34F3" w:rsidRPr="000102C8" w:rsidRDefault="00DE34F3" w:rsidP="00DE34F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E2A4A" w:rsidRPr="000102C8" w14:paraId="38C48E8F" w14:textId="77777777" w:rsidTr="00523596">
        <w:trPr>
          <w:jc w:val="center"/>
        </w:trPr>
        <w:tc>
          <w:tcPr>
            <w:tcW w:w="6098" w:type="dxa"/>
            <w:gridSpan w:val="2"/>
          </w:tcPr>
          <w:p w14:paraId="716E7CD2" w14:textId="7E9A2E5D" w:rsidR="000E2A4A" w:rsidRPr="000102C8" w:rsidRDefault="00FA66B8" w:rsidP="00FA66B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Total</w:t>
            </w:r>
            <w:r w:rsidR="000E2A4A" w:rsidRPr="000102C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invest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ment length</w:t>
            </w:r>
            <w:r w:rsidR="000E2A4A" w:rsidRPr="000102C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(m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onths</w:t>
            </w:r>
            <w:r w:rsidR="000E2A4A" w:rsidRPr="000102C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):</w:t>
            </w:r>
          </w:p>
        </w:tc>
        <w:tc>
          <w:tcPr>
            <w:tcW w:w="3792" w:type="dxa"/>
            <w:gridSpan w:val="2"/>
          </w:tcPr>
          <w:p w14:paraId="36B7805F" w14:textId="77777777" w:rsidR="000E2A4A" w:rsidRPr="000102C8" w:rsidRDefault="000E2A4A" w:rsidP="00DE34F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679DD9D1" w14:textId="77777777" w:rsidR="00DE34F3" w:rsidRPr="000102C8" w:rsidRDefault="00DE34F3" w:rsidP="00DE34F3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DBA06E9" w14:textId="70B9683E" w:rsidR="00DE34F3" w:rsidRPr="000102C8" w:rsidRDefault="00DE34F3" w:rsidP="00DE34F3">
      <w:pPr>
        <w:pStyle w:val="ListParagraph"/>
        <w:numPr>
          <w:ilvl w:val="1"/>
          <w:numId w:val="1"/>
        </w:numPr>
        <w:jc w:val="center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0102C8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Bud</w:t>
      </w:r>
      <w:r w:rsidR="00FA66B8">
        <w:rPr>
          <w:rFonts w:ascii="Times New Roman" w:hAnsi="Times New Roman" w:cs="Times New Roman"/>
          <w:b/>
          <w:i/>
          <w:sz w:val="24"/>
          <w:szCs w:val="24"/>
          <w:lang w:val="en-GB"/>
        </w:rPr>
        <w:t>get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51"/>
        <w:gridCol w:w="4347"/>
        <w:gridCol w:w="1418"/>
        <w:gridCol w:w="1417"/>
        <w:gridCol w:w="1985"/>
      </w:tblGrid>
      <w:tr w:rsidR="00FA66B8" w:rsidRPr="000102C8" w14:paraId="4618C7EC" w14:textId="77777777" w:rsidTr="00DE34F3">
        <w:trPr>
          <w:tblHeader/>
        </w:trPr>
        <w:tc>
          <w:tcPr>
            <w:tcW w:w="751" w:type="dxa"/>
            <w:vAlign w:val="center"/>
          </w:tcPr>
          <w:p w14:paraId="54A7E645" w14:textId="4796B65D" w:rsidR="00DE34F3" w:rsidRPr="000102C8" w:rsidRDefault="00DE34F3" w:rsidP="00FA66B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 w:rsidRPr="000102C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N</w:t>
            </w:r>
            <w:r w:rsidR="00FA66B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o</w:t>
            </w:r>
          </w:p>
        </w:tc>
        <w:tc>
          <w:tcPr>
            <w:tcW w:w="4347" w:type="dxa"/>
            <w:vAlign w:val="center"/>
          </w:tcPr>
          <w:p w14:paraId="4839C5CC" w14:textId="7A450655" w:rsidR="00DE34F3" w:rsidRPr="000102C8" w:rsidRDefault="00FA66B8" w:rsidP="00FA66B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Description of expenses</w:t>
            </w:r>
          </w:p>
        </w:tc>
        <w:tc>
          <w:tcPr>
            <w:tcW w:w="1418" w:type="dxa"/>
            <w:vAlign w:val="center"/>
          </w:tcPr>
          <w:p w14:paraId="6B66100E" w14:textId="66424BC0" w:rsidR="00DE34F3" w:rsidRPr="000102C8" w:rsidRDefault="00FA66B8" w:rsidP="00FA66B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Unit of measure</w:t>
            </w:r>
          </w:p>
        </w:tc>
        <w:tc>
          <w:tcPr>
            <w:tcW w:w="1417" w:type="dxa"/>
            <w:vAlign w:val="center"/>
          </w:tcPr>
          <w:p w14:paraId="4582C6F9" w14:textId="404D643F" w:rsidR="00DE34F3" w:rsidRPr="000102C8" w:rsidRDefault="00FA66B8" w:rsidP="00FA66B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Quantity</w:t>
            </w:r>
            <w:r w:rsidR="00DE34F3" w:rsidRPr="000102C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units</w:t>
            </w:r>
          </w:p>
        </w:tc>
        <w:tc>
          <w:tcPr>
            <w:tcW w:w="1985" w:type="dxa"/>
            <w:vAlign w:val="center"/>
          </w:tcPr>
          <w:p w14:paraId="451808DC" w14:textId="13067E7C" w:rsidR="00DE34F3" w:rsidRPr="000102C8" w:rsidRDefault="00FA66B8" w:rsidP="00FA66B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Amount of expenses</w:t>
            </w:r>
            <w:r w:rsidR="00DE34F3" w:rsidRPr="000102C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 xml:space="preserve"> (EUR)</w:t>
            </w:r>
          </w:p>
        </w:tc>
      </w:tr>
      <w:tr w:rsidR="00FA66B8" w:rsidRPr="000102C8" w14:paraId="4E12E35F" w14:textId="77777777" w:rsidTr="00DE34F3">
        <w:tc>
          <w:tcPr>
            <w:tcW w:w="751" w:type="dxa"/>
          </w:tcPr>
          <w:p w14:paraId="3FBA8712" w14:textId="77777777" w:rsidR="00DE34F3" w:rsidRPr="000102C8" w:rsidRDefault="00DE34F3" w:rsidP="0052359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 w:rsidRPr="000102C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1.</w:t>
            </w:r>
          </w:p>
        </w:tc>
        <w:tc>
          <w:tcPr>
            <w:tcW w:w="4347" w:type="dxa"/>
          </w:tcPr>
          <w:p w14:paraId="71DC8B50" w14:textId="7443FA8E" w:rsidR="00DE34F3" w:rsidRPr="000102C8" w:rsidRDefault="007C6458" w:rsidP="007C645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Land</w:t>
            </w:r>
          </w:p>
        </w:tc>
        <w:tc>
          <w:tcPr>
            <w:tcW w:w="1418" w:type="dxa"/>
          </w:tcPr>
          <w:p w14:paraId="34D96ABC" w14:textId="77777777" w:rsidR="00DE34F3" w:rsidRPr="000102C8" w:rsidRDefault="00DE34F3" w:rsidP="0052359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13E06CB7" w14:textId="77777777" w:rsidR="00DE34F3" w:rsidRPr="000102C8" w:rsidRDefault="00DE34F3" w:rsidP="0052359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23B767B9" w14:textId="77777777" w:rsidR="00DE34F3" w:rsidRPr="000102C8" w:rsidRDefault="00DE34F3" w:rsidP="0052359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</w:tr>
      <w:tr w:rsidR="00FA66B8" w:rsidRPr="000102C8" w14:paraId="1D78606F" w14:textId="77777777" w:rsidTr="00DE34F3">
        <w:tc>
          <w:tcPr>
            <w:tcW w:w="751" w:type="dxa"/>
          </w:tcPr>
          <w:p w14:paraId="45A99212" w14:textId="77777777" w:rsidR="00DE34F3" w:rsidRPr="000102C8" w:rsidRDefault="00DE34F3" w:rsidP="0052359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 w:rsidRPr="000102C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2.</w:t>
            </w:r>
          </w:p>
        </w:tc>
        <w:tc>
          <w:tcPr>
            <w:tcW w:w="4347" w:type="dxa"/>
          </w:tcPr>
          <w:p w14:paraId="15559F39" w14:textId="28759E42" w:rsidR="00DE34F3" w:rsidRPr="000102C8" w:rsidRDefault="007C6458" w:rsidP="007C645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Immovable property</w:t>
            </w:r>
          </w:p>
        </w:tc>
        <w:tc>
          <w:tcPr>
            <w:tcW w:w="1418" w:type="dxa"/>
          </w:tcPr>
          <w:p w14:paraId="10CA09A7" w14:textId="77777777" w:rsidR="00DE34F3" w:rsidRPr="000102C8" w:rsidRDefault="00DE34F3" w:rsidP="0052359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31E10B22" w14:textId="77777777" w:rsidR="00DE34F3" w:rsidRPr="000102C8" w:rsidRDefault="00DE34F3" w:rsidP="0052359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2174EB6C" w14:textId="77777777" w:rsidR="00DE34F3" w:rsidRPr="000102C8" w:rsidRDefault="00DE34F3" w:rsidP="0052359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</w:tr>
      <w:tr w:rsidR="00FA66B8" w:rsidRPr="000102C8" w14:paraId="694BE620" w14:textId="77777777" w:rsidTr="00DE34F3">
        <w:tc>
          <w:tcPr>
            <w:tcW w:w="751" w:type="dxa"/>
          </w:tcPr>
          <w:p w14:paraId="2E183FC4" w14:textId="77777777" w:rsidR="00DE34F3" w:rsidRPr="000102C8" w:rsidRDefault="00DE34F3" w:rsidP="0052359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 w:rsidRPr="000102C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3.</w:t>
            </w:r>
          </w:p>
        </w:tc>
        <w:tc>
          <w:tcPr>
            <w:tcW w:w="4347" w:type="dxa"/>
          </w:tcPr>
          <w:p w14:paraId="735319F1" w14:textId="0A510418" w:rsidR="00DE34F3" w:rsidRPr="000102C8" w:rsidRDefault="007C6458" w:rsidP="007C645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Construction, reconstruction, repair and other work</w:t>
            </w:r>
          </w:p>
        </w:tc>
        <w:tc>
          <w:tcPr>
            <w:tcW w:w="1418" w:type="dxa"/>
          </w:tcPr>
          <w:p w14:paraId="5617274A" w14:textId="77777777" w:rsidR="00DE34F3" w:rsidRPr="000102C8" w:rsidRDefault="00DE34F3" w:rsidP="0052359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514B1BB9" w14:textId="77777777" w:rsidR="00DE34F3" w:rsidRPr="000102C8" w:rsidRDefault="00DE34F3" w:rsidP="0052359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497359E1" w14:textId="77777777" w:rsidR="00DE34F3" w:rsidRPr="000102C8" w:rsidRDefault="00DE34F3" w:rsidP="0052359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</w:tr>
      <w:tr w:rsidR="00FA66B8" w:rsidRPr="000102C8" w14:paraId="77FC4BC5" w14:textId="77777777" w:rsidTr="00DE34F3">
        <w:tc>
          <w:tcPr>
            <w:tcW w:w="751" w:type="dxa"/>
          </w:tcPr>
          <w:p w14:paraId="1FC84E37" w14:textId="77777777" w:rsidR="00DE34F3" w:rsidRPr="000102C8" w:rsidRDefault="00DE34F3" w:rsidP="0052359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 w:rsidRPr="000102C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4.</w:t>
            </w:r>
          </w:p>
        </w:tc>
        <w:tc>
          <w:tcPr>
            <w:tcW w:w="4347" w:type="dxa"/>
          </w:tcPr>
          <w:p w14:paraId="626D5FBB" w14:textId="47AD829C" w:rsidR="00DE34F3" w:rsidRPr="000102C8" w:rsidRDefault="007C6458" w:rsidP="007C645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Equipment, installations and other property</w:t>
            </w:r>
          </w:p>
        </w:tc>
        <w:tc>
          <w:tcPr>
            <w:tcW w:w="1418" w:type="dxa"/>
          </w:tcPr>
          <w:p w14:paraId="18FE7B47" w14:textId="77777777" w:rsidR="00DE34F3" w:rsidRPr="000102C8" w:rsidRDefault="00DE34F3" w:rsidP="0052359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75CC0D4F" w14:textId="77777777" w:rsidR="00DE34F3" w:rsidRPr="000102C8" w:rsidRDefault="00DE34F3" w:rsidP="0052359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30278A95" w14:textId="77777777" w:rsidR="00DE34F3" w:rsidRPr="000102C8" w:rsidRDefault="00DE34F3" w:rsidP="0052359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</w:tr>
      <w:tr w:rsidR="00FA66B8" w:rsidRPr="000102C8" w14:paraId="30FFFD8E" w14:textId="77777777" w:rsidTr="00DE34F3">
        <w:tc>
          <w:tcPr>
            <w:tcW w:w="751" w:type="dxa"/>
          </w:tcPr>
          <w:p w14:paraId="24F3B603" w14:textId="77777777" w:rsidR="00DE34F3" w:rsidRPr="000102C8" w:rsidRDefault="00DE34F3" w:rsidP="00523596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0102C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5.</w:t>
            </w:r>
          </w:p>
        </w:tc>
        <w:tc>
          <w:tcPr>
            <w:tcW w:w="4347" w:type="dxa"/>
          </w:tcPr>
          <w:p w14:paraId="349A44DE" w14:textId="1660ACA7" w:rsidR="00DE34F3" w:rsidRPr="000102C8" w:rsidRDefault="00FA66B8" w:rsidP="00FA66B8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Activity performance expenses</w:t>
            </w:r>
          </w:p>
        </w:tc>
        <w:tc>
          <w:tcPr>
            <w:tcW w:w="1418" w:type="dxa"/>
          </w:tcPr>
          <w:p w14:paraId="1D50BFD5" w14:textId="77777777" w:rsidR="00DE34F3" w:rsidRPr="000102C8" w:rsidRDefault="00DE34F3" w:rsidP="0052359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3DDC1749" w14:textId="77777777" w:rsidR="00DE34F3" w:rsidRPr="000102C8" w:rsidRDefault="00DE34F3" w:rsidP="0052359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3F761B3E" w14:textId="77777777" w:rsidR="00DE34F3" w:rsidRPr="000102C8" w:rsidRDefault="00DE34F3" w:rsidP="0052359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</w:tr>
      <w:tr w:rsidR="00FA66B8" w:rsidRPr="000102C8" w14:paraId="58E75147" w14:textId="77777777" w:rsidTr="00DE34F3">
        <w:tc>
          <w:tcPr>
            <w:tcW w:w="751" w:type="dxa"/>
          </w:tcPr>
          <w:p w14:paraId="67AEF6DE" w14:textId="77777777" w:rsidR="00DE34F3" w:rsidRPr="000102C8" w:rsidRDefault="00DE34F3" w:rsidP="00523596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0102C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6.</w:t>
            </w:r>
          </w:p>
        </w:tc>
        <w:tc>
          <w:tcPr>
            <w:tcW w:w="4347" w:type="dxa"/>
          </w:tcPr>
          <w:p w14:paraId="3E418B06" w14:textId="50187D72" w:rsidR="00DE34F3" w:rsidRPr="000102C8" w:rsidRDefault="00DE34F3" w:rsidP="007C6458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0102C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Informa</w:t>
            </w:r>
            <w:r w:rsidR="007C645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tion and publicity</w:t>
            </w:r>
          </w:p>
        </w:tc>
        <w:tc>
          <w:tcPr>
            <w:tcW w:w="1418" w:type="dxa"/>
          </w:tcPr>
          <w:p w14:paraId="737F3FFD" w14:textId="77777777" w:rsidR="00DE34F3" w:rsidRPr="000102C8" w:rsidRDefault="00DE34F3" w:rsidP="0052359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73C6D2CE" w14:textId="77777777" w:rsidR="00DE34F3" w:rsidRPr="000102C8" w:rsidRDefault="00DE34F3" w:rsidP="0052359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2D921974" w14:textId="77777777" w:rsidR="00DE34F3" w:rsidRPr="000102C8" w:rsidRDefault="00DE34F3" w:rsidP="0052359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</w:tr>
      <w:tr w:rsidR="00FA66B8" w:rsidRPr="000102C8" w14:paraId="4EEFE160" w14:textId="77777777" w:rsidTr="00DE34F3">
        <w:tc>
          <w:tcPr>
            <w:tcW w:w="751" w:type="dxa"/>
          </w:tcPr>
          <w:p w14:paraId="3D25FE57" w14:textId="77777777" w:rsidR="00DE34F3" w:rsidRPr="000102C8" w:rsidRDefault="00DE34F3" w:rsidP="00523596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0102C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7.</w:t>
            </w:r>
          </w:p>
        </w:tc>
        <w:tc>
          <w:tcPr>
            <w:tcW w:w="4347" w:type="dxa"/>
          </w:tcPr>
          <w:p w14:paraId="759B1882" w14:textId="1CA09511" w:rsidR="00DE34F3" w:rsidRPr="000102C8" w:rsidRDefault="00FA66B8" w:rsidP="00FA66B8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Indirect expenses</w:t>
            </w:r>
          </w:p>
        </w:tc>
        <w:tc>
          <w:tcPr>
            <w:tcW w:w="1418" w:type="dxa"/>
          </w:tcPr>
          <w:p w14:paraId="5A082950" w14:textId="77777777" w:rsidR="00DE34F3" w:rsidRPr="000102C8" w:rsidRDefault="00DE34F3" w:rsidP="0052359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0625C618" w14:textId="77777777" w:rsidR="00DE34F3" w:rsidRPr="000102C8" w:rsidRDefault="00DE34F3" w:rsidP="0052359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722D4D00" w14:textId="77777777" w:rsidR="00DE34F3" w:rsidRPr="000102C8" w:rsidRDefault="00DE34F3" w:rsidP="0052359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</w:tr>
      <w:tr w:rsidR="00DE34F3" w:rsidRPr="000102C8" w14:paraId="06E48308" w14:textId="77777777" w:rsidTr="00DE34F3">
        <w:tc>
          <w:tcPr>
            <w:tcW w:w="7933" w:type="dxa"/>
            <w:gridSpan w:val="4"/>
          </w:tcPr>
          <w:p w14:paraId="63A5FAC3" w14:textId="110BF338" w:rsidR="00DE34F3" w:rsidRPr="000102C8" w:rsidRDefault="007C6458" w:rsidP="007C6458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Total</w:t>
            </w:r>
            <w:r w:rsidR="00DE34F3" w:rsidRPr="000102C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1985" w:type="dxa"/>
          </w:tcPr>
          <w:p w14:paraId="7191F157" w14:textId="77777777" w:rsidR="00DE34F3" w:rsidRPr="000102C8" w:rsidRDefault="00DE34F3" w:rsidP="0052359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</w:tr>
    </w:tbl>
    <w:p w14:paraId="07837717" w14:textId="77777777" w:rsidR="00DE34F3" w:rsidRPr="000102C8" w:rsidRDefault="00DE34F3" w:rsidP="00DE34F3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p w14:paraId="597C7523" w14:textId="6DF892F8" w:rsidR="00DE34F3" w:rsidRPr="000102C8" w:rsidRDefault="000D2154" w:rsidP="00DE34F3">
      <w:pPr>
        <w:pStyle w:val="ListParagraph"/>
        <w:numPr>
          <w:ilvl w:val="1"/>
          <w:numId w:val="1"/>
        </w:numPr>
        <w:jc w:val="center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0102C8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 w:rsidR="00FA66B8">
        <w:rPr>
          <w:rFonts w:ascii="Times New Roman" w:hAnsi="Times New Roman" w:cs="Times New Roman"/>
          <w:b/>
          <w:i/>
          <w:sz w:val="24"/>
          <w:szCs w:val="24"/>
          <w:lang w:val="en-GB"/>
        </w:rPr>
        <w:t>Sources of financing the expenses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933"/>
        <w:gridCol w:w="1985"/>
      </w:tblGrid>
      <w:tr w:rsidR="00DE34F3" w:rsidRPr="000102C8" w14:paraId="0A996EB7" w14:textId="77777777" w:rsidTr="00DE34F3">
        <w:tc>
          <w:tcPr>
            <w:tcW w:w="7933" w:type="dxa"/>
          </w:tcPr>
          <w:p w14:paraId="16A69A02" w14:textId="5B2D26BB" w:rsidR="00DE34F3" w:rsidRPr="000102C8" w:rsidRDefault="00FA66B8" w:rsidP="00FA66B8">
            <w:pPr>
              <w:jc w:val="center"/>
              <w:rPr>
                <w:rFonts w:ascii="Times New Roman" w:hAnsi="Times New Roman" w:cs="Times New Roman"/>
                <w:b/>
                <w:i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GB"/>
              </w:rPr>
              <w:t>Description of financing source</w:t>
            </w:r>
          </w:p>
        </w:tc>
        <w:tc>
          <w:tcPr>
            <w:tcW w:w="1985" w:type="dxa"/>
          </w:tcPr>
          <w:p w14:paraId="106EED7C" w14:textId="0F6CB861" w:rsidR="00DE34F3" w:rsidRPr="000102C8" w:rsidRDefault="00FA66B8" w:rsidP="00FA66B8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GB"/>
              </w:rPr>
              <w:t>Amount</w:t>
            </w:r>
            <w:r w:rsidR="00DE34F3" w:rsidRPr="000102C8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(EUR)</w:t>
            </w:r>
          </w:p>
        </w:tc>
      </w:tr>
      <w:tr w:rsidR="00DE34F3" w:rsidRPr="000102C8" w14:paraId="4D45F6E7" w14:textId="77777777" w:rsidTr="00DE34F3">
        <w:tc>
          <w:tcPr>
            <w:tcW w:w="7933" w:type="dxa"/>
          </w:tcPr>
          <w:p w14:paraId="3B390C97" w14:textId="688375A9" w:rsidR="00DE34F3" w:rsidRPr="000102C8" w:rsidRDefault="00DE34F3" w:rsidP="00FA66B8">
            <w:pPr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102C8">
              <w:rPr>
                <w:rFonts w:ascii="Times New Roman" w:hAnsi="Times New Roman" w:cs="Times New Roman"/>
                <w:i/>
                <w:sz w:val="20"/>
                <w:lang w:val="en-GB"/>
              </w:rPr>
              <w:lastRenderedPageBreak/>
              <w:t>Invest</w:t>
            </w:r>
            <w:r w:rsidR="00FA66B8">
              <w:rPr>
                <w:rFonts w:ascii="Times New Roman" w:hAnsi="Times New Roman" w:cs="Times New Roman"/>
                <w:i/>
                <w:sz w:val="20"/>
                <w:lang w:val="en-GB"/>
              </w:rPr>
              <w:t>or’s own funds</w:t>
            </w:r>
            <w:r w:rsidRPr="000102C8">
              <w:rPr>
                <w:rFonts w:ascii="Times New Roman" w:hAnsi="Times New Roman" w:cs="Times New Roman"/>
                <w:i/>
                <w:sz w:val="20"/>
                <w:lang w:val="en-GB"/>
              </w:rPr>
              <w:t xml:space="preserve"> (</w:t>
            </w:r>
            <w:r w:rsidR="00FA66B8">
              <w:rPr>
                <w:rFonts w:ascii="Times New Roman" w:hAnsi="Times New Roman" w:cs="Times New Roman"/>
                <w:i/>
                <w:sz w:val="20"/>
                <w:lang w:val="en-GB"/>
              </w:rPr>
              <w:t>justification provided in Annex No </w:t>
            </w:r>
            <w:r w:rsidRPr="000102C8">
              <w:rPr>
                <w:rFonts w:ascii="Times New Roman" w:hAnsi="Times New Roman" w:cs="Times New Roman"/>
                <w:i/>
                <w:sz w:val="20"/>
                <w:lang w:val="en-GB"/>
              </w:rPr>
              <w:t>3)</w:t>
            </w:r>
          </w:p>
        </w:tc>
        <w:tc>
          <w:tcPr>
            <w:tcW w:w="1985" w:type="dxa"/>
          </w:tcPr>
          <w:p w14:paraId="16A4D9D8" w14:textId="77777777" w:rsidR="00DE34F3" w:rsidRPr="000102C8" w:rsidRDefault="00DE34F3" w:rsidP="00523596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DE34F3" w:rsidRPr="000102C8" w14:paraId="64EC8984" w14:textId="77777777" w:rsidTr="00DE34F3">
        <w:tc>
          <w:tcPr>
            <w:tcW w:w="7933" w:type="dxa"/>
          </w:tcPr>
          <w:p w14:paraId="101DE80B" w14:textId="2FFE3A36" w:rsidR="00DE34F3" w:rsidRPr="000102C8" w:rsidRDefault="00DE34F3" w:rsidP="00FA66B8">
            <w:pPr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102C8">
              <w:rPr>
                <w:rFonts w:ascii="Times New Roman" w:hAnsi="Times New Roman" w:cs="Times New Roman"/>
                <w:i/>
                <w:sz w:val="20"/>
                <w:lang w:val="en-GB"/>
              </w:rPr>
              <w:t xml:space="preserve">Bank </w:t>
            </w:r>
            <w:r w:rsidR="007C6458">
              <w:rPr>
                <w:rFonts w:ascii="Times New Roman" w:hAnsi="Times New Roman" w:cs="Times New Roman"/>
                <w:i/>
                <w:sz w:val="20"/>
                <w:lang w:val="en-GB"/>
              </w:rPr>
              <w:t>loan</w:t>
            </w:r>
            <w:r w:rsidRPr="000102C8">
              <w:rPr>
                <w:rFonts w:ascii="Times New Roman" w:hAnsi="Times New Roman" w:cs="Times New Roman"/>
                <w:i/>
                <w:sz w:val="20"/>
                <w:lang w:val="en-GB"/>
              </w:rPr>
              <w:t xml:space="preserve"> (</w:t>
            </w:r>
            <w:r w:rsidR="00FA66B8">
              <w:rPr>
                <w:rFonts w:ascii="Times New Roman" w:hAnsi="Times New Roman" w:cs="Times New Roman"/>
                <w:i/>
                <w:sz w:val="20"/>
                <w:lang w:val="en-GB"/>
              </w:rPr>
              <w:t>justification provided in Annex No </w:t>
            </w:r>
            <w:r w:rsidRPr="000102C8">
              <w:rPr>
                <w:rFonts w:ascii="Times New Roman" w:hAnsi="Times New Roman" w:cs="Times New Roman"/>
                <w:i/>
                <w:sz w:val="20"/>
                <w:lang w:val="en-GB"/>
              </w:rPr>
              <w:t>3)</w:t>
            </w:r>
          </w:p>
        </w:tc>
        <w:tc>
          <w:tcPr>
            <w:tcW w:w="1985" w:type="dxa"/>
          </w:tcPr>
          <w:p w14:paraId="665BA597" w14:textId="77777777" w:rsidR="00DE34F3" w:rsidRPr="000102C8" w:rsidRDefault="00DE34F3" w:rsidP="00523596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DE34F3" w:rsidRPr="000102C8" w14:paraId="3F4916C7" w14:textId="77777777" w:rsidTr="00DE34F3">
        <w:tc>
          <w:tcPr>
            <w:tcW w:w="7933" w:type="dxa"/>
          </w:tcPr>
          <w:p w14:paraId="616469DD" w14:textId="1AD6F97D" w:rsidR="00DE34F3" w:rsidRPr="000102C8" w:rsidRDefault="007C6458" w:rsidP="007C6458">
            <w:pPr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en-GB"/>
              </w:rPr>
              <w:t>Other</w:t>
            </w:r>
            <w:r w:rsidR="00DE34F3" w:rsidRPr="000102C8">
              <w:rPr>
                <w:rFonts w:ascii="Times New Roman" w:hAnsi="Times New Roman" w:cs="Times New Roman"/>
                <w:i/>
                <w:sz w:val="20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0"/>
                <w:lang w:val="en-GB"/>
              </w:rPr>
              <w:t>please specify</w:t>
            </w:r>
            <w:r w:rsidR="00DE34F3" w:rsidRPr="000102C8">
              <w:rPr>
                <w:rFonts w:ascii="Times New Roman" w:hAnsi="Times New Roman" w:cs="Times New Roman"/>
                <w:i/>
                <w:sz w:val="20"/>
                <w:lang w:val="en-GB"/>
              </w:rPr>
              <w:t>)</w:t>
            </w:r>
          </w:p>
        </w:tc>
        <w:tc>
          <w:tcPr>
            <w:tcW w:w="1985" w:type="dxa"/>
          </w:tcPr>
          <w:p w14:paraId="643E261D" w14:textId="77777777" w:rsidR="00DE34F3" w:rsidRPr="000102C8" w:rsidRDefault="00DE34F3" w:rsidP="00523596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DE34F3" w:rsidRPr="000102C8" w14:paraId="4426EA1A" w14:textId="77777777" w:rsidTr="00DE34F3">
        <w:tc>
          <w:tcPr>
            <w:tcW w:w="7933" w:type="dxa"/>
          </w:tcPr>
          <w:p w14:paraId="71FBADE0" w14:textId="56D5B192" w:rsidR="00DE34F3" w:rsidRPr="000102C8" w:rsidRDefault="007C6458" w:rsidP="007C6458">
            <w:pPr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en-GB"/>
              </w:rPr>
              <w:t>Total</w:t>
            </w:r>
            <w:r w:rsidR="00DE34F3" w:rsidRPr="000102C8">
              <w:rPr>
                <w:rFonts w:ascii="Times New Roman" w:hAnsi="Times New Roman" w:cs="Times New Roman"/>
                <w:i/>
                <w:sz w:val="20"/>
                <w:lang w:val="en-GB"/>
              </w:rPr>
              <w:t>:</w:t>
            </w:r>
          </w:p>
        </w:tc>
        <w:tc>
          <w:tcPr>
            <w:tcW w:w="1985" w:type="dxa"/>
          </w:tcPr>
          <w:p w14:paraId="5F4A658E" w14:textId="77777777" w:rsidR="00DE34F3" w:rsidRPr="000102C8" w:rsidRDefault="00DE34F3" w:rsidP="00523596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</w:tbl>
    <w:p w14:paraId="23EFC868" w14:textId="77777777" w:rsidR="00DE34F3" w:rsidRPr="000102C8" w:rsidRDefault="00DE34F3" w:rsidP="000D2154">
      <w:pPr>
        <w:spacing w:after="0"/>
        <w:rPr>
          <w:rFonts w:ascii="Times New Roman" w:hAnsi="Times New Roman" w:cs="Times New Roman"/>
          <w:b/>
          <w:i/>
          <w:sz w:val="20"/>
          <w:szCs w:val="20"/>
          <w:lang w:val="en-GB"/>
        </w:rPr>
      </w:pPr>
    </w:p>
    <w:p w14:paraId="7BC3F8DD" w14:textId="0D58390B" w:rsidR="002F3A1F" w:rsidRPr="002F3A1F" w:rsidRDefault="002F3A1F" w:rsidP="002F3A1F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F3A1F">
        <w:rPr>
          <w:rFonts w:ascii="Times New Roman" w:hAnsi="Times New Roman" w:cs="Times New Roman"/>
          <w:b/>
          <w:sz w:val="24"/>
          <w:szCs w:val="24"/>
          <w:lang w:val="en-GB"/>
        </w:rPr>
        <w:t>List of confidential information</w:t>
      </w:r>
    </w:p>
    <w:tbl>
      <w:tblPr>
        <w:tblStyle w:val="TableGrid3"/>
        <w:tblW w:w="9918" w:type="dxa"/>
        <w:tblLook w:val="04A0" w:firstRow="1" w:lastRow="0" w:firstColumn="1" w:lastColumn="0" w:noHBand="0" w:noVBand="1"/>
      </w:tblPr>
      <w:tblGrid>
        <w:gridCol w:w="704"/>
        <w:gridCol w:w="9214"/>
      </w:tblGrid>
      <w:tr w:rsidR="002F3A1F" w:rsidRPr="002F3A1F" w14:paraId="42534495" w14:textId="77777777" w:rsidTr="00523596">
        <w:tc>
          <w:tcPr>
            <w:tcW w:w="704" w:type="dxa"/>
          </w:tcPr>
          <w:p w14:paraId="6A59DCDB" w14:textId="4F208E0B" w:rsidR="002F3A1F" w:rsidRPr="002F3A1F" w:rsidRDefault="002F3A1F" w:rsidP="0052359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F3A1F">
              <w:rPr>
                <w:rFonts w:ascii="Times New Roman" w:hAnsi="Times New Roman"/>
                <w:b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o.</w:t>
            </w:r>
          </w:p>
        </w:tc>
        <w:tc>
          <w:tcPr>
            <w:tcW w:w="9214" w:type="dxa"/>
          </w:tcPr>
          <w:p w14:paraId="147AB3E0" w14:textId="34920B5C" w:rsidR="002F3A1F" w:rsidRPr="002F3A1F" w:rsidRDefault="002F3A1F" w:rsidP="005235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3A1F">
              <w:rPr>
                <w:rFonts w:ascii="Times New Roman" w:hAnsi="Times New Roman"/>
                <w:b/>
                <w:sz w:val="20"/>
                <w:szCs w:val="20"/>
              </w:rPr>
              <w:t>Title of the documents (or their parts)</w:t>
            </w:r>
          </w:p>
        </w:tc>
      </w:tr>
      <w:tr w:rsidR="002F3A1F" w:rsidRPr="002F3A1F" w14:paraId="31D3A331" w14:textId="77777777" w:rsidTr="00523596">
        <w:tc>
          <w:tcPr>
            <w:tcW w:w="704" w:type="dxa"/>
          </w:tcPr>
          <w:p w14:paraId="0F7AE86A" w14:textId="77777777" w:rsidR="002F3A1F" w:rsidRPr="002F3A1F" w:rsidRDefault="002F3A1F" w:rsidP="0052359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F3A1F">
              <w:rPr>
                <w:rFonts w:ascii="Times New Roman" w:hAnsi="Times New Roman"/>
                <w:i/>
                <w:sz w:val="20"/>
                <w:szCs w:val="20"/>
              </w:rPr>
              <w:t>1.</w:t>
            </w:r>
          </w:p>
        </w:tc>
        <w:tc>
          <w:tcPr>
            <w:tcW w:w="9214" w:type="dxa"/>
          </w:tcPr>
          <w:p w14:paraId="7932EDA4" w14:textId="77777777" w:rsidR="002F3A1F" w:rsidRPr="002F3A1F" w:rsidRDefault="002F3A1F" w:rsidP="005235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3A1F" w:rsidRPr="002F3A1F" w14:paraId="3F422B71" w14:textId="77777777" w:rsidTr="00523596">
        <w:tc>
          <w:tcPr>
            <w:tcW w:w="704" w:type="dxa"/>
          </w:tcPr>
          <w:p w14:paraId="1F2856F6" w14:textId="77777777" w:rsidR="002F3A1F" w:rsidRPr="002F3A1F" w:rsidRDefault="002F3A1F" w:rsidP="0052359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F3A1F">
              <w:rPr>
                <w:rFonts w:ascii="Times New Roman" w:hAnsi="Times New Roman"/>
                <w:i/>
                <w:sz w:val="20"/>
                <w:szCs w:val="20"/>
              </w:rPr>
              <w:t>2.</w:t>
            </w:r>
          </w:p>
        </w:tc>
        <w:tc>
          <w:tcPr>
            <w:tcW w:w="9214" w:type="dxa"/>
          </w:tcPr>
          <w:p w14:paraId="699CCBC5" w14:textId="77777777" w:rsidR="002F3A1F" w:rsidRPr="002F3A1F" w:rsidRDefault="002F3A1F" w:rsidP="005235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3A1F" w:rsidRPr="002F3A1F" w14:paraId="67CF96E9" w14:textId="77777777" w:rsidTr="00523596">
        <w:tc>
          <w:tcPr>
            <w:tcW w:w="704" w:type="dxa"/>
          </w:tcPr>
          <w:p w14:paraId="688976F3" w14:textId="77777777" w:rsidR="002F3A1F" w:rsidRPr="002F3A1F" w:rsidRDefault="002F3A1F" w:rsidP="0052359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F3A1F">
              <w:rPr>
                <w:rFonts w:ascii="Times New Roman" w:hAnsi="Times New Roman"/>
                <w:i/>
                <w:sz w:val="20"/>
                <w:szCs w:val="20"/>
              </w:rPr>
              <w:t>3.</w:t>
            </w:r>
          </w:p>
        </w:tc>
        <w:tc>
          <w:tcPr>
            <w:tcW w:w="9214" w:type="dxa"/>
          </w:tcPr>
          <w:p w14:paraId="7CA52D81" w14:textId="77777777" w:rsidR="002F3A1F" w:rsidRPr="002F3A1F" w:rsidRDefault="002F3A1F" w:rsidP="005235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3A1F" w:rsidRPr="002F3A1F" w14:paraId="42ABEF0F" w14:textId="77777777" w:rsidTr="00523596">
        <w:tc>
          <w:tcPr>
            <w:tcW w:w="704" w:type="dxa"/>
          </w:tcPr>
          <w:p w14:paraId="21DD5BF6" w14:textId="77777777" w:rsidR="002F3A1F" w:rsidRPr="002F3A1F" w:rsidRDefault="002F3A1F" w:rsidP="0052359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F3A1F">
              <w:rPr>
                <w:rFonts w:ascii="Times New Roman" w:hAnsi="Times New Roman"/>
                <w:i/>
                <w:sz w:val="20"/>
                <w:szCs w:val="20"/>
              </w:rPr>
              <w:t>4.</w:t>
            </w:r>
          </w:p>
        </w:tc>
        <w:tc>
          <w:tcPr>
            <w:tcW w:w="9214" w:type="dxa"/>
          </w:tcPr>
          <w:p w14:paraId="441DB4BF" w14:textId="77777777" w:rsidR="002F3A1F" w:rsidRPr="002F3A1F" w:rsidRDefault="002F3A1F" w:rsidP="005235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312B44D" w14:textId="07AF1E88" w:rsidR="002F3A1F" w:rsidRDefault="002F3A1F" w:rsidP="002F3A1F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2F3A1F">
        <w:rPr>
          <w:rFonts w:ascii="Times New Roman" w:hAnsi="Times New Roman" w:cs="Times New Roman"/>
          <w:b/>
          <w:sz w:val="20"/>
          <w:szCs w:val="20"/>
          <w:lang w:val="en-GB"/>
        </w:rPr>
        <w:t xml:space="preserve">Note: </w:t>
      </w:r>
      <w:r w:rsidRPr="002F3A1F">
        <w:rPr>
          <w:rFonts w:ascii="Times New Roman" w:hAnsi="Times New Roman" w:cs="Times New Roman"/>
          <w:sz w:val="20"/>
          <w:szCs w:val="20"/>
          <w:lang w:val="en-GB"/>
        </w:rPr>
        <w:t>If the Applicant (Investor) does not fill in this table and / or does not indicate "confidential" in the file (</w:t>
      </w:r>
      <w:r>
        <w:rPr>
          <w:rFonts w:ascii="Times New Roman" w:hAnsi="Times New Roman" w:cs="Times New Roman"/>
          <w:sz w:val="20"/>
          <w:szCs w:val="20"/>
          <w:lang w:val="en-GB"/>
        </w:rPr>
        <w:t>document</w:t>
      </w:r>
      <w:r w:rsidRPr="002F3A1F">
        <w:rPr>
          <w:rFonts w:ascii="Times New Roman" w:hAnsi="Times New Roman" w:cs="Times New Roman"/>
          <w:sz w:val="20"/>
          <w:szCs w:val="20"/>
          <w:lang w:val="en-GB"/>
        </w:rPr>
        <w:t xml:space="preserve">) title,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the application will be considered as </w:t>
      </w:r>
      <w:r w:rsidRPr="002F3A1F">
        <w:rPr>
          <w:rFonts w:ascii="Times New Roman" w:hAnsi="Times New Roman" w:cs="Times New Roman"/>
          <w:sz w:val="20"/>
          <w:szCs w:val="20"/>
          <w:lang w:val="en-GB"/>
        </w:rPr>
        <w:t>no</w:t>
      </w:r>
      <w:r>
        <w:rPr>
          <w:rFonts w:ascii="Times New Roman" w:hAnsi="Times New Roman" w:cs="Times New Roman"/>
          <w:sz w:val="20"/>
          <w:szCs w:val="20"/>
          <w:lang w:val="en-GB"/>
        </w:rPr>
        <w:t>t</w:t>
      </w:r>
      <w:r w:rsidRPr="002F3A1F">
        <w:rPr>
          <w:rFonts w:ascii="Times New Roman" w:hAnsi="Times New Roman" w:cs="Times New Roman"/>
          <w:sz w:val="20"/>
          <w:szCs w:val="20"/>
          <w:lang w:val="en-GB"/>
        </w:rPr>
        <w:t xml:space="preserve"> confidential </w:t>
      </w:r>
      <w:r>
        <w:rPr>
          <w:rFonts w:ascii="Times New Roman" w:hAnsi="Times New Roman" w:cs="Times New Roman"/>
          <w:sz w:val="20"/>
          <w:szCs w:val="20"/>
          <w:lang w:val="en-GB"/>
        </w:rPr>
        <w:t>during the evaluation.</w:t>
      </w:r>
    </w:p>
    <w:p w14:paraId="40E7F2E8" w14:textId="39FB1170" w:rsidR="000D2154" w:rsidRDefault="00FA66B8" w:rsidP="002F3A1F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F3A1F">
        <w:rPr>
          <w:rFonts w:ascii="Times New Roman" w:hAnsi="Times New Roman" w:cs="Times New Roman"/>
          <w:b/>
          <w:sz w:val="24"/>
          <w:szCs w:val="24"/>
          <w:lang w:val="en-GB"/>
        </w:rPr>
        <w:t>Annexed documents</w:t>
      </w:r>
    </w:p>
    <w:p w14:paraId="6FD8D5BE" w14:textId="77777777" w:rsidR="002F3A1F" w:rsidRPr="002F3A1F" w:rsidRDefault="002F3A1F" w:rsidP="002F3A1F">
      <w:pPr>
        <w:pStyle w:val="ListParagrap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D5E7FCE" w14:textId="78EECAB5" w:rsidR="000D2154" w:rsidRPr="000102C8" w:rsidRDefault="00FA66B8" w:rsidP="000D2154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Annex </w:t>
      </w:r>
      <w:r w:rsidR="000D2154" w:rsidRPr="000102C8">
        <w:rPr>
          <w:rFonts w:ascii="Times New Roman" w:hAnsi="Times New Roman" w:cs="Times New Roman"/>
          <w:sz w:val="20"/>
          <w:szCs w:val="20"/>
          <w:lang w:val="en-GB"/>
        </w:rPr>
        <w:t>N</w:t>
      </w:r>
      <w:r>
        <w:rPr>
          <w:rFonts w:ascii="Times New Roman" w:hAnsi="Times New Roman" w:cs="Times New Roman"/>
          <w:sz w:val="20"/>
          <w:szCs w:val="20"/>
          <w:lang w:val="en-GB"/>
        </w:rPr>
        <w:t>o </w:t>
      </w:r>
      <w:r w:rsidR="000D2154" w:rsidRPr="000102C8">
        <w:rPr>
          <w:rFonts w:ascii="Times New Roman" w:hAnsi="Times New Roman" w:cs="Times New Roman"/>
          <w:sz w:val="20"/>
          <w:szCs w:val="20"/>
          <w:lang w:val="en-GB"/>
        </w:rPr>
        <w:t>1: Do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cuments confirming that the applicant has no restrictions to perform and/or develop its activities. </w:t>
      </w:r>
    </w:p>
    <w:p w14:paraId="4D59CD4A" w14:textId="024A505D" w:rsidR="000D2154" w:rsidRPr="000102C8" w:rsidRDefault="00FA66B8" w:rsidP="000D2154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Annex </w:t>
      </w:r>
      <w:r w:rsidRPr="000102C8">
        <w:rPr>
          <w:rFonts w:ascii="Times New Roman" w:hAnsi="Times New Roman" w:cs="Times New Roman"/>
          <w:sz w:val="20"/>
          <w:szCs w:val="20"/>
          <w:lang w:val="en-GB"/>
        </w:rPr>
        <w:t>N</w:t>
      </w:r>
      <w:r>
        <w:rPr>
          <w:rFonts w:ascii="Times New Roman" w:hAnsi="Times New Roman" w:cs="Times New Roman"/>
          <w:sz w:val="20"/>
          <w:szCs w:val="20"/>
          <w:lang w:val="en-GB"/>
        </w:rPr>
        <w:t>o </w:t>
      </w:r>
      <w:r w:rsidR="000D2154" w:rsidRPr="000102C8">
        <w:rPr>
          <w:rFonts w:ascii="Times New Roman" w:hAnsi="Times New Roman" w:cs="Times New Roman"/>
          <w:sz w:val="20"/>
          <w:szCs w:val="20"/>
          <w:lang w:val="en-GB"/>
        </w:rPr>
        <w:t xml:space="preserve">2: </w:t>
      </w:r>
      <w:r>
        <w:rPr>
          <w:rFonts w:ascii="Times New Roman" w:hAnsi="Times New Roman" w:cs="Times New Roman"/>
          <w:sz w:val="20"/>
          <w:szCs w:val="20"/>
          <w:lang w:val="en-GB"/>
        </w:rPr>
        <w:t>Corporate financial statements.</w:t>
      </w:r>
    </w:p>
    <w:p w14:paraId="0925665B" w14:textId="01673534" w:rsidR="000D2154" w:rsidRPr="000102C8" w:rsidRDefault="00FA66B8" w:rsidP="000D2154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Annex </w:t>
      </w:r>
      <w:r w:rsidRPr="000102C8">
        <w:rPr>
          <w:rFonts w:ascii="Times New Roman" w:hAnsi="Times New Roman" w:cs="Times New Roman"/>
          <w:sz w:val="20"/>
          <w:szCs w:val="20"/>
          <w:lang w:val="en-GB"/>
        </w:rPr>
        <w:t>N</w:t>
      </w:r>
      <w:r>
        <w:rPr>
          <w:rFonts w:ascii="Times New Roman" w:hAnsi="Times New Roman" w:cs="Times New Roman"/>
          <w:sz w:val="20"/>
          <w:szCs w:val="20"/>
          <w:lang w:val="en-GB"/>
        </w:rPr>
        <w:t>o </w:t>
      </w:r>
      <w:r w:rsidR="000D2154" w:rsidRPr="000102C8">
        <w:rPr>
          <w:rFonts w:ascii="Times New Roman" w:hAnsi="Times New Roman" w:cs="Times New Roman"/>
          <w:sz w:val="20"/>
          <w:szCs w:val="20"/>
          <w:lang w:val="en-GB"/>
        </w:rPr>
        <w:t xml:space="preserve">3: </w:t>
      </w:r>
      <w:r>
        <w:rPr>
          <w:rFonts w:ascii="Times New Roman" w:hAnsi="Times New Roman" w:cs="Times New Roman"/>
          <w:sz w:val="20"/>
          <w:szCs w:val="20"/>
          <w:lang w:val="en-GB"/>
        </w:rPr>
        <w:t>Documents supporting the financing sources.</w:t>
      </w:r>
    </w:p>
    <w:p w14:paraId="7AD455B2" w14:textId="4A9ACF73" w:rsidR="000D2154" w:rsidRPr="000102C8" w:rsidRDefault="00FA66B8" w:rsidP="000D2154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Annex </w:t>
      </w:r>
      <w:r w:rsidRPr="000102C8">
        <w:rPr>
          <w:rFonts w:ascii="Times New Roman" w:hAnsi="Times New Roman" w:cs="Times New Roman"/>
          <w:sz w:val="20"/>
          <w:szCs w:val="20"/>
          <w:lang w:val="en-GB"/>
        </w:rPr>
        <w:t>N</w:t>
      </w:r>
      <w:r>
        <w:rPr>
          <w:rFonts w:ascii="Times New Roman" w:hAnsi="Times New Roman" w:cs="Times New Roman"/>
          <w:sz w:val="20"/>
          <w:szCs w:val="20"/>
          <w:lang w:val="en-GB"/>
        </w:rPr>
        <w:t>o </w:t>
      </w:r>
      <w:r w:rsidR="000D2154" w:rsidRPr="000102C8">
        <w:rPr>
          <w:rFonts w:ascii="Times New Roman" w:hAnsi="Times New Roman" w:cs="Times New Roman"/>
          <w:sz w:val="20"/>
          <w:szCs w:val="20"/>
          <w:lang w:val="en-GB"/>
        </w:rPr>
        <w:t xml:space="preserve">4: </w:t>
      </w:r>
      <w:r>
        <w:rPr>
          <w:rFonts w:ascii="Times New Roman" w:hAnsi="Times New Roman" w:cs="Times New Roman"/>
          <w:sz w:val="20"/>
          <w:szCs w:val="20"/>
          <w:lang w:val="en-GB"/>
        </w:rPr>
        <w:t>Description of the business plan meeting the minimum requirements for business plans as outlined in the EU financing specifications.</w:t>
      </w:r>
    </w:p>
    <w:p w14:paraId="3EE8870C" w14:textId="6C7C459B" w:rsidR="000D2154" w:rsidRPr="000102C8" w:rsidRDefault="00FA66B8" w:rsidP="000D2154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Annex </w:t>
      </w:r>
      <w:r w:rsidRPr="000102C8">
        <w:rPr>
          <w:rFonts w:ascii="Times New Roman" w:hAnsi="Times New Roman" w:cs="Times New Roman"/>
          <w:sz w:val="20"/>
          <w:szCs w:val="20"/>
          <w:lang w:val="en-GB"/>
        </w:rPr>
        <w:t>N</w:t>
      </w:r>
      <w:r>
        <w:rPr>
          <w:rFonts w:ascii="Times New Roman" w:hAnsi="Times New Roman" w:cs="Times New Roman"/>
          <w:sz w:val="20"/>
          <w:szCs w:val="20"/>
          <w:lang w:val="en-GB"/>
        </w:rPr>
        <w:t>o </w:t>
      </w:r>
      <w:r w:rsidR="000D2154" w:rsidRPr="000102C8">
        <w:rPr>
          <w:rFonts w:ascii="Times New Roman" w:hAnsi="Times New Roman" w:cs="Times New Roman"/>
          <w:sz w:val="20"/>
          <w:szCs w:val="20"/>
          <w:lang w:val="en-GB"/>
        </w:rPr>
        <w:t xml:space="preserve">5: </w:t>
      </w:r>
      <w:r w:rsidR="00940E48">
        <w:rPr>
          <w:rFonts w:ascii="Times New Roman" w:hAnsi="Times New Roman" w:cs="Times New Roman"/>
          <w:sz w:val="20"/>
          <w:szCs w:val="20"/>
          <w:lang w:val="en-GB"/>
        </w:rPr>
        <w:t xml:space="preserve">Letter of Intent signed by members of the planned cluster and/or a Joint Activity Agreement on the establishment and/or the beginning of activities of the cluster </w:t>
      </w:r>
      <w:r w:rsidR="00C90A24">
        <w:rPr>
          <w:rFonts w:ascii="Times New Roman" w:hAnsi="Times New Roman" w:cs="Times New Roman"/>
          <w:sz w:val="20"/>
          <w:szCs w:val="20"/>
          <w:lang w:val="en-GB"/>
        </w:rPr>
        <w:t xml:space="preserve">in the Territory, </w:t>
      </w:r>
      <w:r w:rsidR="00940E48">
        <w:rPr>
          <w:rFonts w:ascii="Times New Roman" w:hAnsi="Times New Roman" w:cs="Times New Roman"/>
          <w:sz w:val="20"/>
          <w:szCs w:val="20"/>
          <w:lang w:val="en-GB"/>
        </w:rPr>
        <w:t>within the meaning of the definition of a cluster under the existing law.</w:t>
      </w:r>
    </w:p>
    <w:p w14:paraId="7991BB16" w14:textId="499A3780" w:rsidR="000D2154" w:rsidRPr="000102C8" w:rsidRDefault="00FA66B8" w:rsidP="000D2154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Annex </w:t>
      </w:r>
      <w:r w:rsidRPr="000102C8">
        <w:rPr>
          <w:rFonts w:ascii="Times New Roman" w:hAnsi="Times New Roman" w:cs="Times New Roman"/>
          <w:sz w:val="20"/>
          <w:szCs w:val="20"/>
          <w:lang w:val="en-GB"/>
        </w:rPr>
        <w:t>N</w:t>
      </w:r>
      <w:r>
        <w:rPr>
          <w:rFonts w:ascii="Times New Roman" w:hAnsi="Times New Roman" w:cs="Times New Roman"/>
          <w:sz w:val="20"/>
          <w:szCs w:val="20"/>
          <w:lang w:val="en-GB"/>
        </w:rPr>
        <w:t>o </w:t>
      </w:r>
      <w:r w:rsidR="000D2154" w:rsidRPr="000102C8">
        <w:rPr>
          <w:rFonts w:ascii="Times New Roman" w:hAnsi="Times New Roman" w:cs="Times New Roman"/>
          <w:sz w:val="20"/>
          <w:szCs w:val="20"/>
          <w:lang w:val="en-GB"/>
        </w:rPr>
        <w:t>6: Do</w:t>
      </w:r>
      <w:r w:rsidR="00940E48">
        <w:rPr>
          <w:rFonts w:ascii="Times New Roman" w:hAnsi="Times New Roman" w:cs="Times New Roman"/>
          <w:sz w:val="20"/>
          <w:szCs w:val="20"/>
          <w:lang w:val="en-GB"/>
        </w:rPr>
        <w:t xml:space="preserve">cuments confirming the scope of technological and/or public services provided during the last </w:t>
      </w:r>
      <w:r w:rsidR="000D2154" w:rsidRPr="000102C8">
        <w:rPr>
          <w:rFonts w:ascii="Times New Roman" w:hAnsi="Times New Roman" w:cs="Times New Roman"/>
          <w:sz w:val="20"/>
          <w:szCs w:val="20"/>
          <w:lang w:val="en-GB"/>
        </w:rPr>
        <w:t xml:space="preserve">2 </w:t>
      </w:r>
      <w:r w:rsidR="00940E48">
        <w:rPr>
          <w:rFonts w:ascii="Times New Roman" w:hAnsi="Times New Roman" w:cs="Times New Roman"/>
          <w:sz w:val="20"/>
          <w:szCs w:val="20"/>
          <w:lang w:val="en-GB"/>
        </w:rPr>
        <w:t xml:space="preserve">years </w:t>
      </w:r>
      <w:r w:rsidR="000D2154" w:rsidRPr="000102C8">
        <w:rPr>
          <w:rFonts w:ascii="Times New Roman" w:hAnsi="Times New Roman" w:cs="Times New Roman"/>
          <w:sz w:val="20"/>
          <w:szCs w:val="20"/>
          <w:lang w:val="en-GB"/>
        </w:rPr>
        <w:t>(EUR).</w:t>
      </w:r>
    </w:p>
    <w:p w14:paraId="66C33220" w14:textId="77777777" w:rsidR="000D2154" w:rsidRPr="000102C8" w:rsidRDefault="000D2154" w:rsidP="000D2154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6966EEA2" w14:textId="11E843E2" w:rsidR="000D2154" w:rsidRPr="000102C8" w:rsidRDefault="007C6458" w:rsidP="000D2154">
      <w:p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>Note</w:t>
      </w:r>
      <w:r w:rsidR="000D2154" w:rsidRPr="000102C8">
        <w:rPr>
          <w:rFonts w:ascii="Times New Roman" w:hAnsi="Times New Roman" w:cs="Times New Roman"/>
          <w:b/>
          <w:sz w:val="20"/>
          <w:szCs w:val="20"/>
          <w:lang w:val="en-GB"/>
        </w:rPr>
        <w:t>:</w:t>
      </w:r>
      <w:r w:rsidR="000D2154" w:rsidRPr="000102C8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940E48">
        <w:rPr>
          <w:rFonts w:ascii="Times New Roman" w:hAnsi="Times New Roman" w:cs="Times New Roman"/>
          <w:sz w:val="20"/>
          <w:szCs w:val="20"/>
          <w:lang w:val="en-GB"/>
        </w:rPr>
        <w:t>Annex No </w:t>
      </w:r>
      <w:r w:rsidR="000D2154" w:rsidRPr="000102C8">
        <w:rPr>
          <w:rFonts w:ascii="Times New Roman" w:hAnsi="Times New Roman" w:cs="Times New Roman"/>
          <w:sz w:val="20"/>
          <w:szCs w:val="20"/>
          <w:lang w:val="en-GB"/>
        </w:rPr>
        <w:t xml:space="preserve">5 </w:t>
      </w:r>
      <w:r w:rsidR="00940E48">
        <w:rPr>
          <w:rFonts w:ascii="Times New Roman" w:hAnsi="Times New Roman" w:cs="Times New Roman"/>
          <w:sz w:val="20"/>
          <w:szCs w:val="20"/>
          <w:lang w:val="en-GB"/>
        </w:rPr>
        <w:t xml:space="preserve">is filled in </w:t>
      </w:r>
      <w:r w:rsidR="00C90A24">
        <w:rPr>
          <w:rFonts w:ascii="Times New Roman" w:hAnsi="Times New Roman" w:cs="Times New Roman"/>
          <w:sz w:val="20"/>
          <w:szCs w:val="20"/>
          <w:lang w:val="en-GB"/>
        </w:rPr>
        <w:t>if</w:t>
      </w:r>
      <w:r w:rsidR="00940E48">
        <w:rPr>
          <w:rFonts w:ascii="Times New Roman" w:hAnsi="Times New Roman" w:cs="Times New Roman"/>
          <w:sz w:val="20"/>
          <w:szCs w:val="20"/>
          <w:lang w:val="en-GB"/>
        </w:rPr>
        <w:t xml:space="preserve"> the application is submitted by the coordinator of the cluster</w:t>
      </w:r>
      <w:r w:rsidR="00C90A24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="00940E48">
        <w:rPr>
          <w:rFonts w:ascii="Times New Roman" w:hAnsi="Times New Roman" w:cs="Times New Roman"/>
          <w:sz w:val="20"/>
          <w:szCs w:val="20"/>
          <w:lang w:val="en-GB"/>
        </w:rPr>
        <w:t xml:space="preserve">Annex No 6 is filled in </w:t>
      </w:r>
      <w:r w:rsidR="00C90A24">
        <w:rPr>
          <w:rFonts w:ascii="Times New Roman" w:hAnsi="Times New Roman" w:cs="Times New Roman"/>
          <w:sz w:val="20"/>
          <w:szCs w:val="20"/>
          <w:lang w:val="en-GB"/>
        </w:rPr>
        <w:t>if</w:t>
      </w:r>
      <w:r w:rsidR="00940E48">
        <w:rPr>
          <w:rFonts w:ascii="Times New Roman" w:hAnsi="Times New Roman" w:cs="Times New Roman"/>
          <w:sz w:val="20"/>
          <w:szCs w:val="20"/>
          <w:lang w:val="en-GB"/>
        </w:rPr>
        <w:t xml:space="preserve"> the application is submitted for the provision and development of </w:t>
      </w:r>
      <w:r w:rsidR="000D2154" w:rsidRPr="000102C8">
        <w:rPr>
          <w:rFonts w:ascii="Times New Roman" w:hAnsi="Times New Roman" w:cs="Times New Roman"/>
          <w:sz w:val="20"/>
          <w:szCs w:val="20"/>
          <w:lang w:val="en-GB"/>
        </w:rPr>
        <w:t>technologi</w:t>
      </w:r>
      <w:r w:rsidR="00940E48">
        <w:rPr>
          <w:rFonts w:ascii="Times New Roman" w:hAnsi="Times New Roman" w:cs="Times New Roman"/>
          <w:sz w:val="20"/>
          <w:szCs w:val="20"/>
          <w:lang w:val="en-GB"/>
        </w:rPr>
        <w:t>cal and public services in the territory.</w:t>
      </w:r>
    </w:p>
    <w:p w14:paraId="2CDDA41B" w14:textId="77777777" w:rsidR="000D2154" w:rsidRPr="000102C8" w:rsidRDefault="000D2154" w:rsidP="000D2154">
      <w:pPr>
        <w:pStyle w:val="ListParagraph"/>
        <w:rPr>
          <w:rFonts w:ascii="Times New Roman" w:hAnsi="Times New Roman" w:cs="Times New Roman"/>
          <w:sz w:val="20"/>
          <w:szCs w:val="20"/>
          <w:lang w:val="en-GB"/>
        </w:rPr>
      </w:pPr>
    </w:p>
    <w:tbl>
      <w:tblPr>
        <w:tblW w:w="8869" w:type="dxa"/>
        <w:jc w:val="center"/>
        <w:tblLook w:val="01E0" w:firstRow="1" w:lastRow="1" w:firstColumn="1" w:lastColumn="1" w:noHBand="0" w:noVBand="0"/>
      </w:tblPr>
      <w:tblGrid>
        <w:gridCol w:w="4855"/>
        <w:gridCol w:w="1047"/>
        <w:gridCol w:w="2967"/>
      </w:tblGrid>
      <w:tr w:rsidR="000D2154" w:rsidRPr="000102C8" w14:paraId="7D5DEB2D" w14:textId="77777777" w:rsidTr="000D2154">
        <w:trPr>
          <w:jc w:val="center"/>
        </w:trPr>
        <w:tc>
          <w:tcPr>
            <w:tcW w:w="4855" w:type="dxa"/>
          </w:tcPr>
          <w:p w14:paraId="4DED5ED3" w14:textId="77777777" w:rsidR="000D2154" w:rsidRPr="000102C8" w:rsidRDefault="000D2154" w:rsidP="00523596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_________________</w:t>
            </w:r>
          </w:p>
          <w:p w14:paraId="265B9547" w14:textId="1C394283" w:rsidR="000D2154" w:rsidRPr="000102C8" w:rsidRDefault="000D2154" w:rsidP="007C6458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="007C6458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</w:t>
            </w:r>
            <w:r w:rsidR="007C645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ame, surname</w:t>
            </w:r>
            <w:r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047" w:type="dxa"/>
          </w:tcPr>
          <w:p w14:paraId="227A895B" w14:textId="77777777" w:rsidR="000D2154" w:rsidRPr="000102C8" w:rsidRDefault="000D2154" w:rsidP="00523596">
            <w:pPr>
              <w:tabs>
                <w:tab w:val="left" w:pos="5245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967" w:type="dxa"/>
          </w:tcPr>
          <w:p w14:paraId="51F42340" w14:textId="77777777" w:rsidR="000D2154" w:rsidRPr="000102C8" w:rsidRDefault="000D2154" w:rsidP="00523596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_______________</w:t>
            </w:r>
          </w:p>
          <w:p w14:paraId="1DF93B20" w14:textId="23004942" w:rsidR="000D2154" w:rsidRPr="000102C8" w:rsidRDefault="000D2154" w:rsidP="007C6458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="007C645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signature</w:t>
            </w:r>
            <w:r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</w:tbl>
    <w:p w14:paraId="1714122A" w14:textId="77777777" w:rsidR="000D2154" w:rsidRPr="000102C8" w:rsidRDefault="000D2154" w:rsidP="00DE34F3">
      <w:pPr>
        <w:rPr>
          <w:rFonts w:ascii="Times New Roman" w:hAnsi="Times New Roman" w:cs="Times New Roman"/>
          <w:b/>
          <w:i/>
          <w:sz w:val="20"/>
          <w:szCs w:val="20"/>
          <w:lang w:val="en-GB"/>
        </w:rPr>
      </w:pPr>
    </w:p>
    <w:p w14:paraId="102D6396" w14:textId="77777777" w:rsidR="000102C8" w:rsidRPr="000102C8" w:rsidRDefault="000102C8">
      <w:pPr>
        <w:rPr>
          <w:rFonts w:ascii="Times New Roman" w:hAnsi="Times New Roman" w:cs="Times New Roman"/>
          <w:b/>
          <w:i/>
          <w:sz w:val="20"/>
          <w:szCs w:val="20"/>
          <w:lang w:val="en-GB"/>
        </w:rPr>
      </w:pPr>
    </w:p>
    <w:sectPr w:rsidR="000102C8" w:rsidRPr="000102C8" w:rsidSect="000867DF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9A835B" w16cid:durableId="219885E3"/>
  <w16cid:commentId w16cid:paraId="531BCD58" w16cid:durableId="219884D0"/>
  <w16cid:commentId w16cid:paraId="04207410" w16cid:durableId="219885A0"/>
  <w16cid:commentId w16cid:paraId="7B27C205" w16cid:durableId="2198861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5665F"/>
    <w:multiLevelType w:val="multilevel"/>
    <w:tmpl w:val="266A3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0704CC8"/>
    <w:multiLevelType w:val="hybridMultilevel"/>
    <w:tmpl w:val="D1483B6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59"/>
    <w:rsid w:val="0000051F"/>
    <w:rsid w:val="0000480F"/>
    <w:rsid w:val="00007B21"/>
    <w:rsid w:val="000102C8"/>
    <w:rsid w:val="0001314C"/>
    <w:rsid w:val="00014B7E"/>
    <w:rsid w:val="000150AA"/>
    <w:rsid w:val="00024463"/>
    <w:rsid w:val="000315E4"/>
    <w:rsid w:val="00041232"/>
    <w:rsid w:val="000448AA"/>
    <w:rsid w:val="00045BB3"/>
    <w:rsid w:val="00052C5B"/>
    <w:rsid w:val="0007364A"/>
    <w:rsid w:val="00075960"/>
    <w:rsid w:val="0007712B"/>
    <w:rsid w:val="00080C3F"/>
    <w:rsid w:val="000867DF"/>
    <w:rsid w:val="000A0623"/>
    <w:rsid w:val="000A275B"/>
    <w:rsid w:val="000A2C8F"/>
    <w:rsid w:val="000A63BF"/>
    <w:rsid w:val="000B6538"/>
    <w:rsid w:val="000C4334"/>
    <w:rsid w:val="000D2154"/>
    <w:rsid w:val="000D4944"/>
    <w:rsid w:val="000D5358"/>
    <w:rsid w:val="000D5C39"/>
    <w:rsid w:val="000E2A4A"/>
    <w:rsid w:val="000F44B8"/>
    <w:rsid w:val="00105FFF"/>
    <w:rsid w:val="0011293F"/>
    <w:rsid w:val="00116C63"/>
    <w:rsid w:val="0012289D"/>
    <w:rsid w:val="00124B63"/>
    <w:rsid w:val="00126CCB"/>
    <w:rsid w:val="00133FAC"/>
    <w:rsid w:val="00134DF9"/>
    <w:rsid w:val="00136222"/>
    <w:rsid w:val="001378AE"/>
    <w:rsid w:val="001415FF"/>
    <w:rsid w:val="00151CAC"/>
    <w:rsid w:val="00154341"/>
    <w:rsid w:val="001618AC"/>
    <w:rsid w:val="00170FF1"/>
    <w:rsid w:val="0017149E"/>
    <w:rsid w:val="0017164C"/>
    <w:rsid w:val="001729E3"/>
    <w:rsid w:val="00175EF2"/>
    <w:rsid w:val="00180D60"/>
    <w:rsid w:val="001828A1"/>
    <w:rsid w:val="001853FD"/>
    <w:rsid w:val="00185C52"/>
    <w:rsid w:val="001B4754"/>
    <w:rsid w:val="001E7DD8"/>
    <w:rsid w:val="001F47FE"/>
    <w:rsid w:val="00203737"/>
    <w:rsid w:val="00212941"/>
    <w:rsid w:val="00212C5A"/>
    <w:rsid w:val="002212B2"/>
    <w:rsid w:val="00222830"/>
    <w:rsid w:val="0022571A"/>
    <w:rsid w:val="00240496"/>
    <w:rsid w:val="0024439F"/>
    <w:rsid w:val="002556C4"/>
    <w:rsid w:val="00264AAE"/>
    <w:rsid w:val="00271E8D"/>
    <w:rsid w:val="00277EE7"/>
    <w:rsid w:val="002861B6"/>
    <w:rsid w:val="00290E7B"/>
    <w:rsid w:val="002B1167"/>
    <w:rsid w:val="002C6BC5"/>
    <w:rsid w:val="002D2A79"/>
    <w:rsid w:val="002D3134"/>
    <w:rsid w:val="002E567E"/>
    <w:rsid w:val="002F3A1F"/>
    <w:rsid w:val="00302817"/>
    <w:rsid w:val="0030629F"/>
    <w:rsid w:val="00310879"/>
    <w:rsid w:val="00322A61"/>
    <w:rsid w:val="00330CE4"/>
    <w:rsid w:val="00345757"/>
    <w:rsid w:val="00346BFC"/>
    <w:rsid w:val="0035742F"/>
    <w:rsid w:val="003609D5"/>
    <w:rsid w:val="00364992"/>
    <w:rsid w:val="00377D15"/>
    <w:rsid w:val="0038416F"/>
    <w:rsid w:val="003903A7"/>
    <w:rsid w:val="003941F7"/>
    <w:rsid w:val="003B0675"/>
    <w:rsid w:val="003B3A61"/>
    <w:rsid w:val="003B3D02"/>
    <w:rsid w:val="003B589B"/>
    <w:rsid w:val="003C5AE4"/>
    <w:rsid w:val="003D32D8"/>
    <w:rsid w:val="003D6375"/>
    <w:rsid w:val="003E37CA"/>
    <w:rsid w:val="003E44AB"/>
    <w:rsid w:val="003E6248"/>
    <w:rsid w:val="00407BC4"/>
    <w:rsid w:val="00435C39"/>
    <w:rsid w:val="0045745B"/>
    <w:rsid w:val="00464779"/>
    <w:rsid w:val="00486A40"/>
    <w:rsid w:val="0049456B"/>
    <w:rsid w:val="0049559A"/>
    <w:rsid w:val="004A25D9"/>
    <w:rsid w:val="004A6ABB"/>
    <w:rsid w:val="004B04E1"/>
    <w:rsid w:val="004B4B00"/>
    <w:rsid w:val="004C1BE6"/>
    <w:rsid w:val="004C4681"/>
    <w:rsid w:val="004F51C1"/>
    <w:rsid w:val="00511D01"/>
    <w:rsid w:val="00514123"/>
    <w:rsid w:val="00523596"/>
    <w:rsid w:val="005433E6"/>
    <w:rsid w:val="00552A5B"/>
    <w:rsid w:val="00556761"/>
    <w:rsid w:val="005578C7"/>
    <w:rsid w:val="00561C17"/>
    <w:rsid w:val="00567A61"/>
    <w:rsid w:val="00570559"/>
    <w:rsid w:val="00586B53"/>
    <w:rsid w:val="00587134"/>
    <w:rsid w:val="005879BF"/>
    <w:rsid w:val="00592F41"/>
    <w:rsid w:val="005A26F4"/>
    <w:rsid w:val="005B0E45"/>
    <w:rsid w:val="005B5BCB"/>
    <w:rsid w:val="005B671D"/>
    <w:rsid w:val="005B6AE6"/>
    <w:rsid w:val="005C0488"/>
    <w:rsid w:val="005C3F81"/>
    <w:rsid w:val="005C457D"/>
    <w:rsid w:val="005E1514"/>
    <w:rsid w:val="005F15C5"/>
    <w:rsid w:val="005F1A30"/>
    <w:rsid w:val="005F5BB4"/>
    <w:rsid w:val="00600ACF"/>
    <w:rsid w:val="00613E96"/>
    <w:rsid w:val="00627893"/>
    <w:rsid w:val="0063755F"/>
    <w:rsid w:val="00642D7A"/>
    <w:rsid w:val="006500E5"/>
    <w:rsid w:val="0065116B"/>
    <w:rsid w:val="0065777D"/>
    <w:rsid w:val="00657A02"/>
    <w:rsid w:val="00666DB9"/>
    <w:rsid w:val="00677489"/>
    <w:rsid w:val="00680272"/>
    <w:rsid w:val="006820E0"/>
    <w:rsid w:val="00683422"/>
    <w:rsid w:val="006842D4"/>
    <w:rsid w:val="00695CC6"/>
    <w:rsid w:val="00697788"/>
    <w:rsid w:val="006B08EE"/>
    <w:rsid w:val="006B1D31"/>
    <w:rsid w:val="006B32B5"/>
    <w:rsid w:val="006D56ED"/>
    <w:rsid w:val="006E07EE"/>
    <w:rsid w:val="006E6247"/>
    <w:rsid w:val="006F3DDE"/>
    <w:rsid w:val="006F4022"/>
    <w:rsid w:val="00705B64"/>
    <w:rsid w:val="007146D0"/>
    <w:rsid w:val="00726992"/>
    <w:rsid w:val="00735885"/>
    <w:rsid w:val="007377A4"/>
    <w:rsid w:val="007451D1"/>
    <w:rsid w:val="007476D1"/>
    <w:rsid w:val="00747DD8"/>
    <w:rsid w:val="00755BCB"/>
    <w:rsid w:val="00756DF7"/>
    <w:rsid w:val="00783810"/>
    <w:rsid w:val="00787144"/>
    <w:rsid w:val="007950C1"/>
    <w:rsid w:val="007A04FD"/>
    <w:rsid w:val="007A0B28"/>
    <w:rsid w:val="007C4FAE"/>
    <w:rsid w:val="007C57AD"/>
    <w:rsid w:val="007C59BE"/>
    <w:rsid w:val="007C5F92"/>
    <w:rsid w:val="007C6458"/>
    <w:rsid w:val="007E6AD3"/>
    <w:rsid w:val="007F20E2"/>
    <w:rsid w:val="007F6D2A"/>
    <w:rsid w:val="008017CF"/>
    <w:rsid w:val="00811653"/>
    <w:rsid w:val="00812FC6"/>
    <w:rsid w:val="008234B6"/>
    <w:rsid w:val="008261F2"/>
    <w:rsid w:val="00831905"/>
    <w:rsid w:val="00847165"/>
    <w:rsid w:val="008478C7"/>
    <w:rsid w:val="00850750"/>
    <w:rsid w:val="00854C33"/>
    <w:rsid w:val="00870FB5"/>
    <w:rsid w:val="00872071"/>
    <w:rsid w:val="00873EB2"/>
    <w:rsid w:val="0087480C"/>
    <w:rsid w:val="00884742"/>
    <w:rsid w:val="00895CDB"/>
    <w:rsid w:val="008A01B9"/>
    <w:rsid w:val="008B0A4F"/>
    <w:rsid w:val="008B28CF"/>
    <w:rsid w:val="008C6275"/>
    <w:rsid w:val="008C67D3"/>
    <w:rsid w:val="008F1E70"/>
    <w:rsid w:val="00900C5F"/>
    <w:rsid w:val="00911F4F"/>
    <w:rsid w:val="00916E0A"/>
    <w:rsid w:val="00922855"/>
    <w:rsid w:val="0092614F"/>
    <w:rsid w:val="00940E48"/>
    <w:rsid w:val="009410C2"/>
    <w:rsid w:val="00941FA0"/>
    <w:rsid w:val="009517C2"/>
    <w:rsid w:val="009566A9"/>
    <w:rsid w:val="009567E4"/>
    <w:rsid w:val="00964794"/>
    <w:rsid w:val="00965C1C"/>
    <w:rsid w:val="00985D28"/>
    <w:rsid w:val="00995A06"/>
    <w:rsid w:val="009A0FF8"/>
    <w:rsid w:val="009B1A0C"/>
    <w:rsid w:val="009B5538"/>
    <w:rsid w:val="009C2845"/>
    <w:rsid w:val="009C3BAF"/>
    <w:rsid w:val="009C76E1"/>
    <w:rsid w:val="009D26BE"/>
    <w:rsid w:val="009D3778"/>
    <w:rsid w:val="009D3F10"/>
    <w:rsid w:val="009E1295"/>
    <w:rsid w:val="009E372C"/>
    <w:rsid w:val="009E5224"/>
    <w:rsid w:val="009E5E03"/>
    <w:rsid w:val="009F3A14"/>
    <w:rsid w:val="00A20238"/>
    <w:rsid w:val="00A33936"/>
    <w:rsid w:val="00A35E81"/>
    <w:rsid w:val="00A421DB"/>
    <w:rsid w:val="00A53D09"/>
    <w:rsid w:val="00A54B51"/>
    <w:rsid w:val="00A5779E"/>
    <w:rsid w:val="00A80985"/>
    <w:rsid w:val="00A80A17"/>
    <w:rsid w:val="00A946B1"/>
    <w:rsid w:val="00AA41BE"/>
    <w:rsid w:val="00AB66E1"/>
    <w:rsid w:val="00AC1EAD"/>
    <w:rsid w:val="00AC3E88"/>
    <w:rsid w:val="00AC701A"/>
    <w:rsid w:val="00AC71BE"/>
    <w:rsid w:val="00AD0D7C"/>
    <w:rsid w:val="00AF19B3"/>
    <w:rsid w:val="00B12D2E"/>
    <w:rsid w:val="00B174AC"/>
    <w:rsid w:val="00B42983"/>
    <w:rsid w:val="00B43BFC"/>
    <w:rsid w:val="00B4647F"/>
    <w:rsid w:val="00B649D8"/>
    <w:rsid w:val="00B96EC2"/>
    <w:rsid w:val="00BA1468"/>
    <w:rsid w:val="00BA5609"/>
    <w:rsid w:val="00BA7573"/>
    <w:rsid w:val="00BB1414"/>
    <w:rsid w:val="00BD49D2"/>
    <w:rsid w:val="00BD6F60"/>
    <w:rsid w:val="00BF2219"/>
    <w:rsid w:val="00BF5404"/>
    <w:rsid w:val="00C017CF"/>
    <w:rsid w:val="00C15AFC"/>
    <w:rsid w:val="00C16A26"/>
    <w:rsid w:val="00C26C31"/>
    <w:rsid w:val="00C3166C"/>
    <w:rsid w:val="00C338C4"/>
    <w:rsid w:val="00C35934"/>
    <w:rsid w:val="00C371F7"/>
    <w:rsid w:val="00C41638"/>
    <w:rsid w:val="00C45F15"/>
    <w:rsid w:val="00C55ABF"/>
    <w:rsid w:val="00C64C91"/>
    <w:rsid w:val="00C822B9"/>
    <w:rsid w:val="00C8774E"/>
    <w:rsid w:val="00C90A24"/>
    <w:rsid w:val="00C921E8"/>
    <w:rsid w:val="00CA2DBE"/>
    <w:rsid w:val="00CA3464"/>
    <w:rsid w:val="00CA6B48"/>
    <w:rsid w:val="00CA7A81"/>
    <w:rsid w:val="00CB093E"/>
    <w:rsid w:val="00CB14C0"/>
    <w:rsid w:val="00CC61BE"/>
    <w:rsid w:val="00CD6461"/>
    <w:rsid w:val="00CE1728"/>
    <w:rsid w:val="00CF17CF"/>
    <w:rsid w:val="00D25ED7"/>
    <w:rsid w:val="00D33BAA"/>
    <w:rsid w:val="00D62F1F"/>
    <w:rsid w:val="00D70DFD"/>
    <w:rsid w:val="00D734AC"/>
    <w:rsid w:val="00D74CDF"/>
    <w:rsid w:val="00D811A3"/>
    <w:rsid w:val="00D818F2"/>
    <w:rsid w:val="00D87C2E"/>
    <w:rsid w:val="00D95326"/>
    <w:rsid w:val="00D96B8B"/>
    <w:rsid w:val="00D96BCE"/>
    <w:rsid w:val="00DA3583"/>
    <w:rsid w:val="00DB480C"/>
    <w:rsid w:val="00DC42A0"/>
    <w:rsid w:val="00DD0E74"/>
    <w:rsid w:val="00DD4B64"/>
    <w:rsid w:val="00DE34F3"/>
    <w:rsid w:val="00DE417D"/>
    <w:rsid w:val="00DE5E3C"/>
    <w:rsid w:val="00DF0D19"/>
    <w:rsid w:val="00E00EAC"/>
    <w:rsid w:val="00E019CB"/>
    <w:rsid w:val="00E02039"/>
    <w:rsid w:val="00E14FDF"/>
    <w:rsid w:val="00E26070"/>
    <w:rsid w:val="00E30D80"/>
    <w:rsid w:val="00E3237E"/>
    <w:rsid w:val="00E34206"/>
    <w:rsid w:val="00E36D72"/>
    <w:rsid w:val="00E4138E"/>
    <w:rsid w:val="00E60C96"/>
    <w:rsid w:val="00E7664F"/>
    <w:rsid w:val="00E86A5B"/>
    <w:rsid w:val="00E9503C"/>
    <w:rsid w:val="00E9511F"/>
    <w:rsid w:val="00E96F58"/>
    <w:rsid w:val="00EA5975"/>
    <w:rsid w:val="00EB4889"/>
    <w:rsid w:val="00EB4D30"/>
    <w:rsid w:val="00EB6592"/>
    <w:rsid w:val="00EC5D7D"/>
    <w:rsid w:val="00ED5216"/>
    <w:rsid w:val="00ED6C09"/>
    <w:rsid w:val="00EE172C"/>
    <w:rsid w:val="00EE3A09"/>
    <w:rsid w:val="00EE7E82"/>
    <w:rsid w:val="00F122B9"/>
    <w:rsid w:val="00F1259E"/>
    <w:rsid w:val="00F132E0"/>
    <w:rsid w:val="00F2329E"/>
    <w:rsid w:val="00F26076"/>
    <w:rsid w:val="00F363CF"/>
    <w:rsid w:val="00F4004A"/>
    <w:rsid w:val="00F57C84"/>
    <w:rsid w:val="00F619E5"/>
    <w:rsid w:val="00F65DBA"/>
    <w:rsid w:val="00F65EE1"/>
    <w:rsid w:val="00F678DA"/>
    <w:rsid w:val="00F67B56"/>
    <w:rsid w:val="00F75C5B"/>
    <w:rsid w:val="00F9291F"/>
    <w:rsid w:val="00F94462"/>
    <w:rsid w:val="00F96CC8"/>
    <w:rsid w:val="00FA66B8"/>
    <w:rsid w:val="00FB3690"/>
    <w:rsid w:val="00FC0EF8"/>
    <w:rsid w:val="00FE04CE"/>
    <w:rsid w:val="00FF1BAA"/>
    <w:rsid w:val="00FF4460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7DA13"/>
  <w15:chartTrackingRefBased/>
  <w15:docId w15:val="{C2A50D4A-52A2-41E9-9806-50B9F99A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0559"/>
    <w:pPr>
      <w:ind w:left="720"/>
      <w:contextualSpacing/>
    </w:pPr>
  </w:style>
  <w:style w:type="table" w:styleId="TableGrid">
    <w:name w:val="Table Grid"/>
    <w:basedOn w:val="TableNormal"/>
    <w:uiPriority w:val="99"/>
    <w:rsid w:val="00570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172C"/>
    <w:rPr>
      <w:color w:val="0563C1" w:themeColor="hyperlink"/>
      <w:u w:val="single"/>
    </w:rPr>
  </w:style>
  <w:style w:type="table" w:customStyle="1" w:styleId="TableGrid3">
    <w:name w:val="Table Grid3"/>
    <w:basedOn w:val="TableNormal"/>
    <w:next w:val="TableGrid"/>
    <w:uiPriority w:val="99"/>
    <w:rsid w:val="002F3A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70DF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54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54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54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4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4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 Pauliuščenkaitė</dc:creator>
  <cp:keywords/>
  <dc:description/>
  <cp:lastModifiedBy>Monika Valeišaitė</cp:lastModifiedBy>
  <cp:revision>3</cp:revision>
  <dcterms:created xsi:type="dcterms:W3CDTF">2019-12-09T13:50:00Z</dcterms:created>
  <dcterms:modified xsi:type="dcterms:W3CDTF">2019-12-09T17:38:00Z</dcterms:modified>
</cp:coreProperties>
</file>