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36D9" w14:textId="6B2F1CDC" w:rsidR="00570559" w:rsidRPr="000102C8" w:rsidRDefault="000102C8" w:rsidP="00E60C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 THE DEVELOPMENT OF THE 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VILNIUS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CITY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>OVA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TION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INDUSTRIAL </w:t>
      </w:r>
      <w:r w:rsidR="00CA2DBE" w:rsidRPr="000102C8">
        <w:rPr>
          <w:rFonts w:ascii="Times New Roman" w:hAnsi="Times New Roman" w:cs="Times New Roman"/>
          <w:b/>
          <w:sz w:val="24"/>
          <w:szCs w:val="24"/>
          <w:lang w:val="en-GB"/>
        </w:rPr>
        <w:t>PARK</w:t>
      </w:r>
    </w:p>
    <w:p w14:paraId="48C82402" w14:textId="6F80468A" w:rsidR="00570559" w:rsidRPr="000102C8" w:rsidRDefault="000102C8" w:rsidP="005E151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 data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570559" w:rsidRPr="000102C8" w14:paraId="14C0056A" w14:textId="77777777" w:rsidTr="00124B63">
        <w:tc>
          <w:tcPr>
            <w:tcW w:w="5382" w:type="dxa"/>
          </w:tcPr>
          <w:p w14:paraId="411A4043" w14:textId="35F47AAC" w:rsidR="00570559" w:rsidRPr="000102C8" w:rsidRDefault="00AD0D7C" w:rsidP="00AD0D7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4536" w:type="dxa"/>
          </w:tcPr>
          <w:p w14:paraId="27201485" w14:textId="77777777" w:rsidR="00570559" w:rsidRPr="000102C8" w:rsidRDefault="00570559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70559" w:rsidRPr="000102C8" w14:paraId="03908623" w14:textId="77777777" w:rsidTr="00124B63">
        <w:tc>
          <w:tcPr>
            <w:tcW w:w="5382" w:type="dxa"/>
          </w:tcPr>
          <w:p w14:paraId="259C77D8" w14:textId="015A1805" w:rsidR="00570559" w:rsidRPr="000102C8" w:rsidRDefault="00AD0D7C" w:rsidP="00AD0D7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Application submission</w:t>
            </w:r>
            <w:r w:rsidR="00570559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revision</w:t>
            </w:r>
            <w:r w:rsidR="00570559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dat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4536" w:type="dxa"/>
          </w:tcPr>
          <w:p w14:paraId="7EAE661E" w14:textId="77777777" w:rsidR="00570559" w:rsidRPr="000102C8" w:rsidRDefault="00570559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24B63" w:rsidRPr="000102C8" w14:paraId="13950E84" w14:textId="77777777" w:rsidTr="00124B63">
        <w:tc>
          <w:tcPr>
            <w:tcW w:w="5382" w:type="dxa"/>
          </w:tcPr>
          <w:p w14:paraId="5A769C4B" w14:textId="5ED85C73" w:rsidR="00124B63" w:rsidRPr="000102C8" w:rsidRDefault="00AD0D7C" w:rsidP="00AD0D7C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C</w:t>
            </w:r>
            <w:r w:rsidR="00124B6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ategor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y</w:t>
            </w:r>
            <w:r w:rsidR="00124B6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please tick</w:t>
            </w:r>
            <w:r w:rsidR="00124B6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):</w:t>
            </w:r>
          </w:p>
        </w:tc>
        <w:tc>
          <w:tcPr>
            <w:tcW w:w="4536" w:type="dxa"/>
          </w:tcPr>
          <w:p w14:paraId="1356D033" w14:textId="09C17CAB" w:rsidR="00124B63" w:rsidRPr="000102C8" w:rsidRDefault="00151CAC" w:rsidP="00124B63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4223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3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AD0D7C">
              <w:rPr>
                <w:rFonts w:ascii="Times New Roman" w:hAnsi="Times New Roman" w:cs="Times New Roman"/>
                <w:sz w:val="20"/>
                <w:lang w:val="en-GB"/>
              </w:rPr>
              <w:t xml:space="preserve">General 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>infrastru</w:t>
            </w:r>
            <w:r w:rsidR="00AD0D7C">
              <w:rPr>
                <w:rFonts w:ascii="Times New Roman" w:hAnsi="Times New Roman" w:cs="Times New Roman"/>
                <w:sz w:val="20"/>
                <w:lang w:val="en-GB"/>
              </w:rPr>
              <w:t>cture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AD0D7C">
              <w:rPr>
                <w:rFonts w:ascii="Times New Roman" w:hAnsi="Times New Roman" w:cs="Times New Roman"/>
                <w:sz w:val="20"/>
                <w:lang w:val="en-GB"/>
              </w:rPr>
              <w:t>development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ini</w:t>
            </w:r>
            <w:r w:rsidR="00AD0D7C">
              <w:rPr>
                <w:rFonts w:ascii="Times New Roman" w:hAnsi="Times New Roman" w:cs="Times New Roman"/>
                <w:sz w:val="20"/>
                <w:lang w:val="en-GB"/>
              </w:rPr>
              <w:t>tiative</w:t>
            </w:r>
          </w:p>
          <w:p w14:paraId="047DFE09" w14:textId="72F2BCE2" w:rsidR="00124B63" w:rsidRPr="000102C8" w:rsidRDefault="00151CAC" w:rsidP="00124B63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19555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3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proofErr w:type="spellStart"/>
            <w:r w:rsidR="00AC1EAD">
              <w:rPr>
                <w:rFonts w:ascii="Times New Roman" w:hAnsi="Times New Roman" w:cs="Times New Roman"/>
                <w:sz w:val="20"/>
                <w:lang w:val="en-GB"/>
              </w:rPr>
              <w:t>Cluster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>isation</w:t>
            </w:r>
            <w:proofErr w:type="spellEnd"/>
            <w:r w:rsidR="00AC1EAD">
              <w:rPr>
                <w:rFonts w:ascii="Times New Roman" w:hAnsi="Times New Roman" w:cs="Times New Roman"/>
                <w:sz w:val="20"/>
                <w:lang w:val="en-GB"/>
              </w:rPr>
              <w:t xml:space="preserve"> development project</w:t>
            </w:r>
          </w:p>
          <w:p w14:paraId="70875A03" w14:textId="2499B2ED" w:rsidR="00124B63" w:rsidRPr="000102C8" w:rsidRDefault="00151CAC" w:rsidP="000448AA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6951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3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Technolog</w:t>
            </w:r>
            <w:r w:rsidR="000448AA">
              <w:rPr>
                <w:rFonts w:ascii="Times New Roman" w:hAnsi="Times New Roman" w:cs="Times New Roman"/>
                <w:sz w:val="20"/>
                <w:lang w:val="en-GB"/>
              </w:rPr>
              <w:t>ical</w:t>
            </w:r>
            <w:r w:rsidR="00AC1EAD">
              <w:rPr>
                <w:rFonts w:ascii="Times New Roman" w:hAnsi="Times New Roman" w:cs="Times New Roman"/>
                <w:sz w:val="20"/>
                <w:lang w:val="en-GB"/>
              </w:rPr>
              <w:t xml:space="preserve"> and public service development project</w:t>
            </w:r>
          </w:p>
        </w:tc>
      </w:tr>
      <w:tr w:rsidR="00124B63" w:rsidRPr="000102C8" w14:paraId="01B1BA52" w14:textId="77777777" w:rsidTr="00124B63">
        <w:tc>
          <w:tcPr>
            <w:tcW w:w="5382" w:type="dxa"/>
          </w:tcPr>
          <w:p w14:paraId="585AA74F" w14:textId="2C10F534" w:rsidR="00124B63" w:rsidRPr="000102C8" w:rsidRDefault="00AC1EAD" w:rsidP="00AC1E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Area of the land parcel planned for development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(ha)</w:t>
            </w:r>
          </w:p>
        </w:tc>
        <w:tc>
          <w:tcPr>
            <w:tcW w:w="4536" w:type="dxa"/>
          </w:tcPr>
          <w:p w14:paraId="28D154DF" w14:textId="77777777" w:rsidR="00124B63" w:rsidRPr="000102C8" w:rsidRDefault="00124B63" w:rsidP="00124B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24B63" w:rsidRPr="000102C8" w14:paraId="0769C787" w14:textId="77777777" w:rsidTr="00124B63">
        <w:tc>
          <w:tcPr>
            <w:tcW w:w="5382" w:type="dxa"/>
          </w:tcPr>
          <w:p w14:paraId="1A457DF6" w14:textId="06CE356F" w:rsidR="00124B63" w:rsidRPr="000102C8" w:rsidRDefault="00AC1EAD" w:rsidP="00AC1E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Investments planned in the land parcel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UR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76FDF340" w14:textId="77777777" w:rsidR="00124B63" w:rsidRPr="000102C8" w:rsidRDefault="00124B63" w:rsidP="00124B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24B63" w:rsidRPr="000102C8" w14:paraId="77B3BFB5" w14:textId="77777777" w:rsidTr="00124B63">
        <w:tc>
          <w:tcPr>
            <w:tcW w:w="5382" w:type="dxa"/>
          </w:tcPr>
          <w:p w14:paraId="00184177" w14:textId="74D346EE" w:rsidR="00124B63" w:rsidRPr="000102C8" w:rsidRDefault="00AC1EAD" w:rsidP="000448A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Jobs planned to be created and </w:t>
            </w:r>
            <w:r w:rsidR="00044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retained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(for at least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years after investment)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0448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pcs.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3D942748" w14:textId="77777777" w:rsidR="00124B63" w:rsidRPr="000102C8" w:rsidRDefault="00124B63" w:rsidP="00124B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24B63" w:rsidRPr="000102C8" w14:paraId="7BD3DD50" w14:textId="77777777" w:rsidTr="00124B63">
        <w:tc>
          <w:tcPr>
            <w:tcW w:w="5382" w:type="dxa"/>
          </w:tcPr>
          <w:p w14:paraId="45CE8654" w14:textId="7C2377AA" w:rsidR="00124B63" w:rsidRPr="000102C8" w:rsidRDefault="00AC1EAD" w:rsidP="00AC1E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Is a cluster to be established in the territory by the end of 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2022?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1F041CDC" w14:textId="77777777" w:rsidR="00124B63" w:rsidRPr="000102C8" w:rsidRDefault="00124B63" w:rsidP="00124B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09DE4B83" w14:textId="77777777" w:rsidR="00570559" w:rsidRPr="000102C8" w:rsidRDefault="00570559" w:rsidP="0057055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003A766" w14:textId="230D3236" w:rsidR="00570559" w:rsidRPr="000102C8" w:rsidRDefault="00AC1EAD" w:rsidP="000867DF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Compliance with the </w:t>
      </w:r>
      <w:r w:rsidR="007C5F92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nvestor selection criteria</w:t>
      </w:r>
    </w:p>
    <w:p w14:paraId="1739C07C" w14:textId="77777777" w:rsidR="001729E3" w:rsidRPr="000102C8" w:rsidRDefault="001729E3" w:rsidP="001729E3">
      <w:pPr>
        <w:pStyle w:val="ListParagraph"/>
        <w:rPr>
          <w:rFonts w:ascii="Times New Roman" w:hAnsi="Times New Roman" w:cs="Times New Roman"/>
          <w:sz w:val="16"/>
          <w:szCs w:val="16"/>
          <w:lang w:val="en-GB"/>
        </w:rPr>
      </w:pPr>
    </w:p>
    <w:p w14:paraId="1D9A1304" w14:textId="2B986026" w:rsidR="001729E3" w:rsidRPr="000102C8" w:rsidRDefault="001729E3" w:rsidP="001729E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AC1EAD">
        <w:rPr>
          <w:rFonts w:ascii="Times New Roman" w:hAnsi="Times New Roman" w:cs="Times New Roman"/>
          <w:b/>
          <w:i/>
          <w:sz w:val="24"/>
          <w:szCs w:val="24"/>
          <w:lang w:val="en-GB"/>
        </w:rPr>
        <w:t>Compliance with Smart Specialisation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1984"/>
        <w:gridCol w:w="6521"/>
      </w:tblGrid>
      <w:tr w:rsidR="005E1514" w:rsidRPr="000102C8" w14:paraId="4C38D7F6" w14:textId="77777777" w:rsidTr="000867DF">
        <w:tc>
          <w:tcPr>
            <w:tcW w:w="1413" w:type="dxa"/>
            <w:vMerge w:val="restart"/>
          </w:tcPr>
          <w:p w14:paraId="3AD83C3F" w14:textId="77777777" w:rsidR="005E1514" w:rsidRPr="000102C8" w:rsidRDefault="005E1514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48C14C8" w14:textId="0741B2E3" w:rsidR="005E1514" w:rsidRPr="000102C8" w:rsidRDefault="005E1514" w:rsidP="0068342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="006834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mart 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speciali</w:t>
            </w:r>
            <w:r w:rsidR="006834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sation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priorit</w:t>
            </w:r>
            <w:r w:rsidR="006834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6834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please tick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):</w:t>
            </w:r>
          </w:p>
        </w:tc>
        <w:tc>
          <w:tcPr>
            <w:tcW w:w="1984" w:type="dxa"/>
            <w:vMerge w:val="restart"/>
            <w:vAlign w:val="center"/>
          </w:tcPr>
          <w:p w14:paraId="5D05F29A" w14:textId="286758FA" w:rsidR="005E1514" w:rsidRPr="000102C8" w:rsidRDefault="00151CAC" w:rsidP="00683422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19524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hyperlink r:id="rId5" w:history="1">
              <w:r w:rsidR="005E1514" w:rsidRPr="000102C8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Energ</w:t>
              </w:r>
              <w:r w:rsidR="00683422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y and sustainable environment</w:t>
              </w:r>
            </w:hyperlink>
          </w:p>
        </w:tc>
        <w:tc>
          <w:tcPr>
            <w:tcW w:w="6521" w:type="dxa"/>
          </w:tcPr>
          <w:p w14:paraId="4838F5C1" w14:textId="49937F75" w:rsidR="005E1514" w:rsidRPr="000102C8" w:rsidRDefault="00151CAC" w:rsidP="00486A4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26596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6A4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Smart energy</w:t>
            </w:r>
            <w:r w:rsidR="005E1514" w:rsidRPr="00010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 generator, </w:t>
            </w:r>
            <w:r w:rsidR="00486A4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network and consumer energy efficiency</w:t>
            </w:r>
            <w:r w:rsidR="005E1514" w:rsidRPr="00010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, diagnosti</w:t>
            </w:r>
            <w:r w:rsidR="00486A4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c</w:t>
            </w:r>
            <w:r w:rsidR="005E1514" w:rsidRPr="000102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 xml:space="preserve">, </w:t>
            </w:r>
            <w:r w:rsidR="00486A4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t-LT"/>
              </w:rPr>
              <w:t>monitoring, metering and management systems</w:t>
            </w:r>
          </w:p>
        </w:tc>
      </w:tr>
      <w:tr w:rsidR="005E1514" w:rsidRPr="000102C8" w14:paraId="4BD9E0AA" w14:textId="77777777" w:rsidTr="000867DF">
        <w:tc>
          <w:tcPr>
            <w:tcW w:w="1413" w:type="dxa"/>
            <w:vMerge/>
          </w:tcPr>
          <w:p w14:paraId="3BC1D2F5" w14:textId="77777777" w:rsidR="005E1514" w:rsidRPr="000102C8" w:rsidRDefault="005E1514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15C6CBA3" w14:textId="77777777" w:rsidR="005E1514" w:rsidRPr="000102C8" w:rsidRDefault="005E1514" w:rsidP="0057055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067EDC66" w14:textId="0292A128" w:rsidR="005E1514" w:rsidRPr="000102C8" w:rsidRDefault="00151CAC" w:rsidP="00486A4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-8259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Energ</w:t>
            </w:r>
            <w:r w:rsidR="00486A40">
              <w:rPr>
                <w:rFonts w:ascii="Times New Roman" w:hAnsi="Times New Roman" w:cs="Times New Roman"/>
                <w:sz w:val="20"/>
                <w:lang w:val="en-GB"/>
              </w:rPr>
              <w:t>y and fuel production from</w:t>
            </w:r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biomas</w:t>
            </w:r>
            <w:r w:rsidR="00486A40">
              <w:rPr>
                <w:rFonts w:ascii="Times New Roman" w:hAnsi="Times New Roman" w:cs="Times New Roman"/>
                <w:sz w:val="20"/>
                <w:lang w:val="en-GB"/>
              </w:rPr>
              <w:t>s and waste</w:t>
            </w:r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, </w:t>
            </w:r>
            <w:r w:rsidR="00486A40">
              <w:rPr>
                <w:rFonts w:ascii="Times New Roman" w:hAnsi="Times New Roman" w:cs="Times New Roman"/>
                <w:sz w:val="20"/>
                <w:lang w:val="en-GB"/>
              </w:rPr>
              <w:t>waste treatment, storage and disposal</w:t>
            </w:r>
          </w:p>
        </w:tc>
      </w:tr>
      <w:tr w:rsidR="005E1514" w:rsidRPr="000102C8" w14:paraId="16D1937D" w14:textId="77777777" w:rsidTr="000867DF">
        <w:tc>
          <w:tcPr>
            <w:tcW w:w="1413" w:type="dxa"/>
            <w:vMerge/>
          </w:tcPr>
          <w:p w14:paraId="008CA8A9" w14:textId="77777777" w:rsidR="005E1514" w:rsidRPr="000102C8" w:rsidRDefault="005E1514" w:rsidP="005705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2F2F1923" w14:textId="77777777" w:rsidR="005E1514" w:rsidRPr="000102C8" w:rsidRDefault="005E1514" w:rsidP="00570559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3CE420F8" w14:textId="0CFF96B1" w:rsidR="005E1514" w:rsidRPr="000102C8" w:rsidRDefault="00151CAC" w:rsidP="00486A4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-17867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486A40">
              <w:rPr>
                <w:rFonts w:ascii="Times New Roman" w:hAnsi="Times New Roman" w:cs="Times New Roman"/>
                <w:sz w:val="20"/>
                <w:lang w:val="en-GB"/>
              </w:rPr>
              <w:t>Smart energy efficient building design and use technology</w:t>
            </w:r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– </w:t>
            </w:r>
            <w:r w:rsidR="00486A40">
              <w:rPr>
                <w:rFonts w:ascii="Times New Roman" w:hAnsi="Times New Roman" w:cs="Times New Roman"/>
                <w:sz w:val="20"/>
                <w:lang w:val="en-GB"/>
              </w:rPr>
              <w:t>digital construction</w:t>
            </w:r>
          </w:p>
        </w:tc>
      </w:tr>
      <w:tr w:rsidR="005E1514" w:rsidRPr="000102C8" w14:paraId="074187C4" w14:textId="77777777" w:rsidTr="000867DF">
        <w:tc>
          <w:tcPr>
            <w:tcW w:w="1413" w:type="dxa"/>
            <w:vMerge/>
          </w:tcPr>
          <w:p w14:paraId="0113E5DA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</w:tcPr>
          <w:p w14:paraId="73657B96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  <w:vAlign w:val="center"/>
          </w:tcPr>
          <w:p w14:paraId="17432DD2" w14:textId="12B75B8D" w:rsidR="005E1514" w:rsidRPr="000102C8" w:rsidRDefault="00151CAC" w:rsidP="00486A4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2027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S</w:t>
            </w:r>
            <w:r w:rsidR="00486A40">
              <w:rPr>
                <w:rFonts w:ascii="Times New Roman" w:hAnsi="Times New Roman" w:cs="Times New Roman"/>
                <w:sz w:val="20"/>
                <w:lang w:val="en-GB"/>
              </w:rPr>
              <w:t xml:space="preserve">olar power installations and their use technologies for electricity and heat production and cooling </w:t>
            </w:r>
          </w:p>
        </w:tc>
      </w:tr>
      <w:tr w:rsidR="005E1514" w:rsidRPr="000102C8" w14:paraId="4CE11558" w14:textId="77777777" w:rsidTr="000867DF">
        <w:tc>
          <w:tcPr>
            <w:tcW w:w="1413" w:type="dxa"/>
            <w:vMerge/>
          </w:tcPr>
          <w:p w14:paraId="78021FB3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4870A65" w14:textId="26DB48CC" w:rsidR="005E1514" w:rsidRPr="000102C8" w:rsidRDefault="00151CAC" w:rsidP="00486A4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12805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hyperlink r:id="rId6" w:history="1">
              <w:r w:rsidR="00486A40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 xml:space="preserve">Health </w:t>
              </w:r>
              <w:r w:rsidR="005E1514" w:rsidRPr="000102C8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technolog</w:t>
              </w:r>
              <w:r w:rsidR="00486A40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 xml:space="preserve">y and </w:t>
              </w:r>
              <w:r w:rsidR="005E1514" w:rsidRPr="000102C8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biotechnolog</w:t>
              </w:r>
              <w:r w:rsidR="00486A40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y</w:t>
              </w:r>
            </w:hyperlink>
          </w:p>
        </w:tc>
        <w:tc>
          <w:tcPr>
            <w:tcW w:w="6521" w:type="dxa"/>
          </w:tcPr>
          <w:p w14:paraId="4BA67B9D" w14:textId="32660515" w:rsidR="005E1514" w:rsidRPr="000102C8" w:rsidRDefault="00151CAC" w:rsidP="00486A4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4313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Mo</w:t>
            </w:r>
            <w:r w:rsidR="00486A40">
              <w:rPr>
                <w:rFonts w:ascii="Times New Roman" w:hAnsi="Times New Roman" w:cs="Times New Roman"/>
                <w:sz w:val="20"/>
                <w:lang w:val="en-GB"/>
              </w:rPr>
              <w:t>lecular technologies for medicine and biopharmaceutical sector</w:t>
            </w:r>
          </w:p>
        </w:tc>
      </w:tr>
      <w:tr w:rsidR="005E1514" w:rsidRPr="000102C8" w14:paraId="41588E40" w14:textId="77777777" w:rsidTr="000867DF">
        <w:tc>
          <w:tcPr>
            <w:tcW w:w="1413" w:type="dxa"/>
            <w:vMerge/>
          </w:tcPr>
          <w:p w14:paraId="71FCAC9A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14:paraId="057695C5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315C69EE" w14:textId="3E4CC352" w:rsidR="005E1514" w:rsidRPr="000102C8" w:rsidRDefault="00151CAC" w:rsidP="00486A4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4390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486A40">
              <w:rPr>
                <w:rFonts w:ascii="Times New Roman" w:hAnsi="Times New Roman" w:cs="Times New Roman"/>
                <w:sz w:val="20"/>
                <w:lang w:val="en-GB"/>
              </w:rPr>
              <w:t>Advanced applied tech</w:t>
            </w:r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>nologi</w:t>
            </w:r>
            <w:r w:rsidR="00486A40">
              <w:rPr>
                <w:rFonts w:ascii="Times New Roman" w:hAnsi="Times New Roman" w:cs="Times New Roman"/>
                <w:sz w:val="20"/>
                <w:lang w:val="en-GB"/>
              </w:rPr>
              <w:t>es</w:t>
            </w:r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486A40">
              <w:rPr>
                <w:rFonts w:ascii="Times New Roman" w:hAnsi="Times New Roman" w:cs="Times New Roman"/>
                <w:sz w:val="20"/>
                <w:lang w:val="en-GB"/>
              </w:rPr>
              <w:t>for personal and public health</w:t>
            </w:r>
          </w:p>
        </w:tc>
      </w:tr>
      <w:tr w:rsidR="005E1514" w:rsidRPr="000102C8" w14:paraId="5524CD5A" w14:textId="77777777" w:rsidTr="000867DF">
        <w:tc>
          <w:tcPr>
            <w:tcW w:w="1413" w:type="dxa"/>
            <w:vMerge/>
          </w:tcPr>
          <w:p w14:paraId="7D560F54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14:paraId="699700CD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610698E7" w14:textId="1C1F3D06" w:rsidR="005E1514" w:rsidRPr="000102C8" w:rsidRDefault="00151CAC" w:rsidP="000A2C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512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>Advanced medical engineering for early diagnostics and treatment</w:t>
            </w:r>
          </w:p>
        </w:tc>
      </w:tr>
      <w:tr w:rsidR="005E1514" w:rsidRPr="000102C8" w14:paraId="296B28D6" w14:textId="77777777" w:rsidTr="000867DF">
        <w:tc>
          <w:tcPr>
            <w:tcW w:w="1413" w:type="dxa"/>
            <w:vMerge/>
          </w:tcPr>
          <w:p w14:paraId="7FE6E410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7C82901" w14:textId="1E332FC9" w:rsidR="005E1514" w:rsidRPr="000102C8" w:rsidRDefault="00151CAC" w:rsidP="000A2C8F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-10726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hyperlink r:id="rId7" w:history="1">
              <w:r w:rsidR="005E1514" w:rsidRPr="000102C8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Agro</w:t>
              </w:r>
              <w:r w:rsidR="000A2C8F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-</w:t>
              </w:r>
              <w:r w:rsidR="005E1514" w:rsidRPr="000102C8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in</w:t>
              </w:r>
              <w:r w:rsidR="000A2C8F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n</w:t>
              </w:r>
              <w:r w:rsidR="005E1514" w:rsidRPr="000102C8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ova</w:t>
              </w:r>
              <w:r w:rsidR="000A2C8F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tion and food t</w:t>
              </w:r>
              <w:r w:rsidR="005E1514" w:rsidRPr="000102C8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echnolog</w:t>
              </w:r>
              <w:r w:rsidR="000A2C8F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y</w:t>
              </w:r>
            </w:hyperlink>
          </w:p>
        </w:tc>
        <w:tc>
          <w:tcPr>
            <w:tcW w:w="6521" w:type="dxa"/>
          </w:tcPr>
          <w:p w14:paraId="34D9FA7C" w14:textId="150FD00F" w:rsidR="005E1514" w:rsidRPr="000102C8" w:rsidRDefault="00151CAC" w:rsidP="000A2C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-139797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 xml:space="preserve">Sustainable </w:t>
            </w:r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>agro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>biologi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>cal resources and safer food</w:t>
            </w:r>
          </w:p>
        </w:tc>
      </w:tr>
      <w:tr w:rsidR="005E1514" w:rsidRPr="000102C8" w14:paraId="1E318F94" w14:textId="77777777" w:rsidTr="000867DF">
        <w:tc>
          <w:tcPr>
            <w:tcW w:w="1413" w:type="dxa"/>
            <w:vMerge/>
          </w:tcPr>
          <w:p w14:paraId="0F0A5FA7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14:paraId="1C044F34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6C5F46F1" w14:textId="5D81DF90" w:rsidR="005E1514" w:rsidRPr="000102C8" w:rsidRDefault="00151CAC" w:rsidP="000A2C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11028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Fun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>ctional food</w:t>
            </w:r>
          </w:p>
        </w:tc>
      </w:tr>
      <w:tr w:rsidR="005E1514" w:rsidRPr="000102C8" w14:paraId="7F4B563A" w14:textId="77777777" w:rsidTr="000867DF">
        <w:tc>
          <w:tcPr>
            <w:tcW w:w="1413" w:type="dxa"/>
            <w:vMerge/>
          </w:tcPr>
          <w:p w14:paraId="6E5DD656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  <w:vAlign w:val="center"/>
          </w:tcPr>
          <w:p w14:paraId="20F49C94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63278CA4" w14:textId="6CED5876" w:rsidR="005E1514" w:rsidRPr="000102C8" w:rsidRDefault="00151CAC" w:rsidP="000A2C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8819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 xml:space="preserve">Innovative creation, improvement and processing of biomass </w:t>
            </w:r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>(bior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>efining</w:t>
            </w:r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</w:tc>
      </w:tr>
      <w:tr w:rsidR="005E1514" w:rsidRPr="000102C8" w14:paraId="1DEB920B" w14:textId="77777777" w:rsidTr="000867DF">
        <w:tc>
          <w:tcPr>
            <w:tcW w:w="1413" w:type="dxa"/>
            <w:vMerge/>
          </w:tcPr>
          <w:p w14:paraId="0837E96F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402EC43" w14:textId="6F3B759A" w:rsidR="005E1514" w:rsidRPr="000102C8" w:rsidRDefault="00151CAC" w:rsidP="000A2C8F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17655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hyperlink r:id="rId8" w:history="1">
              <w:r w:rsidR="005E1514" w:rsidRPr="000102C8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N</w:t>
              </w:r>
              <w:r w:rsidR="000A2C8F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ew production processes, materials and technology</w:t>
              </w:r>
            </w:hyperlink>
          </w:p>
        </w:tc>
        <w:tc>
          <w:tcPr>
            <w:tcW w:w="6521" w:type="dxa"/>
          </w:tcPr>
          <w:p w14:paraId="5F2EB53B" w14:textId="2D5B7615" w:rsidR="005E1514" w:rsidRPr="000102C8" w:rsidRDefault="00151CAC" w:rsidP="000A2C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-9954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 xml:space="preserve">Photonic and laser </w:t>
            </w:r>
            <w:r w:rsidR="00271E8D" w:rsidRPr="000102C8">
              <w:rPr>
                <w:rFonts w:ascii="Times New Roman" w:hAnsi="Times New Roman" w:cs="Times New Roman"/>
                <w:sz w:val="20"/>
                <w:lang w:val="en-GB"/>
              </w:rPr>
              <w:t>technologi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>es</w:t>
            </w:r>
          </w:p>
        </w:tc>
      </w:tr>
      <w:tr w:rsidR="005E1514" w:rsidRPr="000102C8" w14:paraId="3EAE583F" w14:textId="77777777" w:rsidTr="000867DF">
        <w:tc>
          <w:tcPr>
            <w:tcW w:w="1413" w:type="dxa"/>
            <w:vMerge/>
          </w:tcPr>
          <w:p w14:paraId="714E8244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14:paraId="6BE85579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4B23FD04" w14:textId="594E9876" w:rsidR="005E1514" w:rsidRPr="000102C8" w:rsidRDefault="00151CAC" w:rsidP="000A2C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6040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271E8D" w:rsidRPr="000102C8">
              <w:rPr>
                <w:rFonts w:ascii="Times New Roman" w:hAnsi="Times New Roman" w:cs="Times New Roman"/>
                <w:sz w:val="20"/>
                <w:lang w:val="en-GB"/>
              </w:rPr>
              <w:t>Fun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>ctional materials and coatings</w:t>
            </w:r>
          </w:p>
        </w:tc>
      </w:tr>
      <w:tr w:rsidR="005E1514" w:rsidRPr="000102C8" w14:paraId="44C26701" w14:textId="77777777" w:rsidTr="000867DF">
        <w:tc>
          <w:tcPr>
            <w:tcW w:w="1413" w:type="dxa"/>
            <w:vMerge/>
          </w:tcPr>
          <w:p w14:paraId="417C41E7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14:paraId="56F90CAA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2B67B61E" w14:textId="781D6B90" w:rsidR="005E1514" w:rsidRPr="000102C8" w:rsidRDefault="00151CAC" w:rsidP="000A2C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-66331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>C</w:t>
            </w:r>
            <w:r w:rsidR="00271E8D" w:rsidRPr="000102C8">
              <w:rPr>
                <w:rFonts w:ascii="Times New Roman" w:hAnsi="Times New Roman" w:cs="Times New Roman"/>
                <w:sz w:val="20"/>
                <w:lang w:val="en-GB"/>
              </w:rPr>
              <w:t>onstru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>ctional and composite materials</w:t>
            </w:r>
          </w:p>
        </w:tc>
      </w:tr>
      <w:tr w:rsidR="005E1514" w:rsidRPr="000102C8" w14:paraId="7F0F7E60" w14:textId="77777777" w:rsidTr="000867DF">
        <w:tc>
          <w:tcPr>
            <w:tcW w:w="1413" w:type="dxa"/>
            <w:vMerge/>
          </w:tcPr>
          <w:p w14:paraId="70F65D7D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14:paraId="366D733B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1FEA6ACA" w14:textId="2DD6A5B2" w:rsidR="005E1514" w:rsidRPr="000102C8" w:rsidRDefault="00151CAC" w:rsidP="000A2C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-18580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>Flexible technological systems of product development and manufacturing</w:t>
            </w:r>
          </w:p>
        </w:tc>
      </w:tr>
      <w:tr w:rsidR="005E1514" w:rsidRPr="000102C8" w14:paraId="25B4148B" w14:textId="77777777" w:rsidTr="000867DF">
        <w:tc>
          <w:tcPr>
            <w:tcW w:w="1413" w:type="dxa"/>
            <w:vMerge/>
          </w:tcPr>
          <w:p w14:paraId="10703585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BC1E08B" w14:textId="7DAE5AF6" w:rsidR="005E1514" w:rsidRPr="000102C8" w:rsidRDefault="00151CAC" w:rsidP="000A2C8F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19881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MS Gothic" w:eastAsia="MS Gothic" w:hAnsi="MS Gothic" w:cs="Times New Roman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hyperlink r:id="rId9" w:history="1">
              <w:r w:rsidR="005E1514" w:rsidRPr="000102C8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Transport, logisti</w:t>
              </w:r>
              <w:r w:rsidR="000A2C8F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cs</w:t>
              </w:r>
              <w:r w:rsidR="005E1514" w:rsidRPr="000102C8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, informa</w:t>
              </w:r>
              <w:r w:rsidR="000A2C8F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tion and communications t</w:t>
              </w:r>
              <w:r w:rsidR="005E1514" w:rsidRPr="000102C8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echnolog</w:t>
              </w:r>
              <w:r w:rsidR="000A2C8F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y</w:t>
              </w:r>
            </w:hyperlink>
          </w:p>
        </w:tc>
        <w:tc>
          <w:tcPr>
            <w:tcW w:w="6521" w:type="dxa"/>
          </w:tcPr>
          <w:p w14:paraId="17D01B4D" w14:textId="074D8870" w:rsidR="005E1514" w:rsidRPr="000102C8" w:rsidRDefault="00151CAC" w:rsidP="000A2C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-175250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8D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271E8D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>S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 xml:space="preserve">mart 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transport 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>systems and info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>rma</w:t>
            </w:r>
            <w:r w:rsidR="000A2C8F">
              <w:rPr>
                <w:rFonts w:ascii="Times New Roman" w:hAnsi="Times New Roman" w:cs="Times New Roman"/>
                <w:sz w:val="20"/>
                <w:lang w:val="en-GB"/>
              </w:rPr>
              <w:t>tion and communications technology</w:t>
            </w:r>
          </w:p>
        </w:tc>
      </w:tr>
      <w:tr w:rsidR="005E1514" w:rsidRPr="000102C8" w14:paraId="350F9970" w14:textId="77777777" w:rsidTr="000867DF">
        <w:tc>
          <w:tcPr>
            <w:tcW w:w="1413" w:type="dxa"/>
            <w:vMerge/>
          </w:tcPr>
          <w:p w14:paraId="0884DB7C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14:paraId="6BE4E65B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476627BF" w14:textId="042F932F" w:rsidR="005E1514" w:rsidRPr="000102C8" w:rsidRDefault="00151CAC" w:rsidP="00C371F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-10844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8D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271E8D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>Technologies/models for international tr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ansport 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 xml:space="preserve">corridor management and 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>transport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 xml:space="preserve"> mode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integra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>tion</w:t>
            </w:r>
          </w:p>
        </w:tc>
      </w:tr>
      <w:tr w:rsidR="005E1514" w:rsidRPr="000102C8" w14:paraId="16F392EB" w14:textId="77777777" w:rsidTr="000867DF">
        <w:tc>
          <w:tcPr>
            <w:tcW w:w="1413" w:type="dxa"/>
            <w:vMerge/>
          </w:tcPr>
          <w:p w14:paraId="327E295E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14:paraId="2D05C029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50A9A389" w14:textId="36C689BE" w:rsidR="005E1514" w:rsidRPr="000102C8" w:rsidRDefault="00151CAC" w:rsidP="00C371F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5817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8D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271E8D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>Advanced electronic content, technology for its development and information interaction</w:t>
            </w:r>
          </w:p>
        </w:tc>
      </w:tr>
      <w:tr w:rsidR="005E1514" w:rsidRPr="000102C8" w14:paraId="695ABA03" w14:textId="77777777" w:rsidTr="000867DF">
        <w:tc>
          <w:tcPr>
            <w:tcW w:w="1413" w:type="dxa"/>
            <w:vMerge/>
          </w:tcPr>
          <w:p w14:paraId="1957F42D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14:paraId="5E3F1BAB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3615473D" w14:textId="5B06C708" w:rsidR="005E1514" w:rsidRPr="000102C8" w:rsidRDefault="00151CAC" w:rsidP="00C371F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67314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8D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271E8D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>Informa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 xml:space="preserve">tion and communications 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>technolog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>y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infrastru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>cture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, 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>cloud computing solutions and services</w:t>
            </w:r>
          </w:p>
        </w:tc>
      </w:tr>
      <w:tr w:rsidR="005E1514" w:rsidRPr="000102C8" w14:paraId="1CA925E7" w14:textId="77777777" w:rsidTr="000867DF">
        <w:tc>
          <w:tcPr>
            <w:tcW w:w="1413" w:type="dxa"/>
            <w:vMerge/>
          </w:tcPr>
          <w:p w14:paraId="589EF089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47EA3BD" w14:textId="73095D8F" w:rsidR="005E1514" w:rsidRPr="000102C8" w:rsidRDefault="00151CAC" w:rsidP="00C371F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9991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4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5E1514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hyperlink r:id="rId10" w:history="1">
              <w:r w:rsidR="00C371F7">
                <w:rPr>
                  <w:rStyle w:val="Hyperlink"/>
                  <w:rFonts w:ascii="Times New Roman" w:hAnsi="Times New Roman" w:cs="Times New Roman"/>
                  <w:sz w:val="20"/>
                  <w:lang w:val="en-GB"/>
                </w:rPr>
                <w:t>Inclusive and creative society</w:t>
              </w:r>
            </w:hyperlink>
          </w:p>
        </w:tc>
        <w:tc>
          <w:tcPr>
            <w:tcW w:w="6521" w:type="dxa"/>
          </w:tcPr>
          <w:p w14:paraId="695C800B" w14:textId="64B94AC0" w:rsidR="005E1514" w:rsidRPr="000102C8" w:rsidRDefault="00151CAC" w:rsidP="00C371F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-5047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8D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271E8D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>Modern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 xml:space="preserve"> self-development 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>technologi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 xml:space="preserve">es and 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>proces</w:t>
            </w:r>
            <w:r w:rsidR="00C371F7">
              <w:rPr>
                <w:rFonts w:ascii="Times New Roman" w:hAnsi="Times New Roman" w:cs="Times New Roman"/>
                <w:sz w:val="20"/>
                <w:lang w:val="en-GB"/>
              </w:rPr>
              <w:t>ses</w:t>
            </w:r>
          </w:p>
        </w:tc>
      </w:tr>
      <w:tr w:rsidR="005E1514" w:rsidRPr="000102C8" w14:paraId="2227A5DC" w14:textId="77777777" w:rsidTr="000867DF">
        <w:tc>
          <w:tcPr>
            <w:tcW w:w="1413" w:type="dxa"/>
            <w:vMerge/>
          </w:tcPr>
          <w:p w14:paraId="201FC4B8" w14:textId="77777777" w:rsidR="005E1514" w:rsidRPr="000102C8" w:rsidRDefault="005E1514" w:rsidP="005E151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14:paraId="7DCA8A5A" w14:textId="77777777" w:rsidR="005E1514" w:rsidRPr="000102C8" w:rsidRDefault="005E1514" w:rsidP="005E1514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5E2A91C9" w14:textId="41FD770E" w:rsidR="005E1514" w:rsidRPr="000102C8" w:rsidRDefault="00151CAC" w:rsidP="007C645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156760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E8D" w:rsidRPr="000102C8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271E8D" w:rsidRPr="000102C8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7C6458">
              <w:rPr>
                <w:rFonts w:ascii="Times New Roman" w:hAnsi="Times New Roman" w:cs="Times New Roman"/>
                <w:sz w:val="20"/>
                <w:lang w:val="en-GB"/>
              </w:rPr>
              <w:t xml:space="preserve">Breakthrough </w:t>
            </w:r>
            <w:r w:rsidR="00EE172C" w:rsidRPr="000102C8">
              <w:rPr>
                <w:rFonts w:ascii="Times New Roman" w:hAnsi="Times New Roman" w:cs="Times New Roman"/>
                <w:sz w:val="20"/>
                <w:lang w:val="en-GB"/>
              </w:rPr>
              <w:t>in</w:t>
            </w:r>
            <w:r w:rsidR="007C6458">
              <w:rPr>
                <w:rFonts w:ascii="Times New Roman" w:hAnsi="Times New Roman" w:cs="Times New Roman"/>
                <w:sz w:val="20"/>
                <w:lang w:val="en-GB"/>
              </w:rPr>
              <w:t>novation development and implementation technologies and processes</w:t>
            </w:r>
          </w:p>
        </w:tc>
      </w:tr>
    </w:tbl>
    <w:p w14:paraId="6612BA97" w14:textId="77777777" w:rsidR="005E1514" w:rsidRPr="000102C8" w:rsidRDefault="005E1514" w:rsidP="0057055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0C96" w:rsidRPr="000102C8" w14:paraId="316611C1" w14:textId="77777777" w:rsidTr="000867DF">
        <w:tc>
          <w:tcPr>
            <w:tcW w:w="9918" w:type="dxa"/>
          </w:tcPr>
          <w:p w14:paraId="778D329B" w14:textId="049EAE75" w:rsidR="00E60C96" w:rsidRPr="000102C8" w:rsidRDefault="007C6458" w:rsidP="00E60C9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Justify compliance with the chosen priority and its thematic specifics: </w:t>
            </w:r>
          </w:p>
          <w:p w14:paraId="7EDB58E5" w14:textId="77777777" w:rsidR="00E60C96" w:rsidRPr="000102C8" w:rsidRDefault="00E60C96" w:rsidP="00E60C9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FEE3B4F" w14:textId="77777777" w:rsidR="00E60C96" w:rsidRPr="000102C8" w:rsidRDefault="00E60C96" w:rsidP="00E60C9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3C3DA9A" w14:textId="77777777" w:rsidR="00124B63" w:rsidRPr="000102C8" w:rsidRDefault="00124B63" w:rsidP="00124B6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7BA61657" w14:textId="7F58FA28" w:rsidR="001729E3" w:rsidRPr="000102C8" w:rsidRDefault="003B3D02" w:rsidP="000867DF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705B6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Eligibility </w:t>
      </w:r>
      <w:r w:rsidR="007C645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of activities conducted by the </w:t>
      </w:r>
      <w:r w:rsidR="007C5F92">
        <w:rPr>
          <w:rFonts w:ascii="Times New Roman" w:hAnsi="Times New Roman" w:cs="Times New Roman"/>
          <w:b/>
          <w:i/>
          <w:sz w:val="24"/>
          <w:szCs w:val="24"/>
          <w:lang w:val="en-GB"/>
        </w:rPr>
        <w:t>I</w:t>
      </w:r>
      <w:r w:rsidR="00561C17"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>nvest</w:t>
      </w:r>
      <w:r w:rsidR="007C6458">
        <w:rPr>
          <w:rFonts w:ascii="Times New Roman" w:hAnsi="Times New Roman" w:cs="Times New Roman"/>
          <w:b/>
          <w:i/>
          <w:sz w:val="24"/>
          <w:szCs w:val="24"/>
          <w:lang w:val="en-GB"/>
        </w:rPr>
        <w:t>or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374"/>
        <w:gridCol w:w="1276"/>
        <w:gridCol w:w="2268"/>
      </w:tblGrid>
      <w:tr w:rsidR="00561C17" w:rsidRPr="000102C8" w14:paraId="5C342073" w14:textId="77777777" w:rsidTr="000D2154">
        <w:tc>
          <w:tcPr>
            <w:tcW w:w="6374" w:type="dxa"/>
            <w:vAlign w:val="center"/>
          </w:tcPr>
          <w:p w14:paraId="2DB403FD" w14:textId="4DACA912" w:rsidR="00561C17" w:rsidRPr="000102C8" w:rsidRDefault="007C6458" w:rsidP="007C6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Criterion</w:t>
            </w:r>
          </w:p>
        </w:tc>
        <w:tc>
          <w:tcPr>
            <w:tcW w:w="1276" w:type="dxa"/>
            <w:vAlign w:val="center"/>
          </w:tcPr>
          <w:p w14:paraId="36A36E2F" w14:textId="77777777" w:rsidR="007C6458" w:rsidRDefault="007C6458" w:rsidP="007C64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Specify</w:t>
            </w:r>
            <w:r w:rsidR="00561C17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  <w:r w:rsidR="00561C17"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6E09C877" w14:textId="51A1183B" w:rsidR="00561C17" w:rsidRPr="000102C8" w:rsidRDefault="007C6458" w:rsidP="007C6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Yes</w:t>
            </w:r>
            <w:r w:rsidR="00561C17"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/ 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</w:t>
            </w:r>
          </w:p>
        </w:tc>
        <w:tc>
          <w:tcPr>
            <w:tcW w:w="2268" w:type="dxa"/>
            <w:vAlign w:val="center"/>
          </w:tcPr>
          <w:p w14:paraId="085C68FB" w14:textId="06A7F163" w:rsidR="00561C17" w:rsidRPr="000102C8" w:rsidRDefault="007C6458" w:rsidP="007C6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Supporting document </w:t>
            </w:r>
            <w:r w:rsidR="000D2154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annex</w:t>
            </w:r>
            <w:r w:rsidR="00561C17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561C17" w:rsidRPr="000102C8" w14:paraId="4FBFEE0C" w14:textId="77777777" w:rsidTr="000D2154">
        <w:tc>
          <w:tcPr>
            <w:tcW w:w="6374" w:type="dxa"/>
          </w:tcPr>
          <w:p w14:paraId="56CDCF9E" w14:textId="0EA40CB8" w:rsidR="00561C17" w:rsidRPr="000102C8" w:rsidRDefault="00C017CF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 insolvency or restructuring proceedings or pre-trial investigation concerning the economic and commercial activities have been initiated against 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nvestor, 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nvestor is not under liquidation, and no resolution of the creditors’ meeting has been passed on an extrajudicial bankruptcy procedure. </w:t>
            </w:r>
          </w:p>
        </w:tc>
        <w:tc>
          <w:tcPr>
            <w:tcW w:w="1276" w:type="dxa"/>
          </w:tcPr>
          <w:p w14:paraId="30A2B332" w14:textId="77777777" w:rsidR="00561C17" w:rsidRPr="000102C8" w:rsidRDefault="00561C17" w:rsidP="00561C1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CC153FC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526789F6" w14:textId="77777777" w:rsidTr="000D2154">
        <w:tc>
          <w:tcPr>
            <w:tcW w:w="6374" w:type="dxa"/>
          </w:tcPr>
          <w:p w14:paraId="111C13CF" w14:textId="2701BCCC" w:rsidR="00561C17" w:rsidRPr="000102C8" w:rsidRDefault="00C017CF" w:rsidP="00705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nvestor has fulfilled all obligations related to taxes and social security contributions in accordance with the law of the Republic of Lithuania or another state 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nvestor is a legal entity registered abroad. </w:t>
            </w:r>
          </w:p>
        </w:tc>
        <w:tc>
          <w:tcPr>
            <w:tcW w:w="1276" w:type="dxa"/>
          </w:tcPr>
          <w:p w14:paraId="7D30B0AE" w14:textId="77777777" w:rsidR="00561C17" w:rsidRPr="000102C8" w:rsidRDefault="00561C17" w:rsidP="00561C1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FF70429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62376A92" w14:textId="77777777" w:rsidTr="000D2154">
        <w:tc>
          <w:tcPr>
            <w:tcW w:w="6374" w:type="dxa"/>
          </w:tcPr>
          <w:p w14:paraId="69247FE0" w14:textId="0B62D58C" w:rsidR="00561C17" w:rsidRPr="000102C8" w:rsidRDefault="00C017CF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or’s chief executive or any other person entitled to </w:t>
            </w:r>
            <w:r w:rsidR="0017164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conclude a transaction and/or draw up and sign the applicant’s accounting documents on behalf of the legal entity has a conviction that has not expired or been cancelled.</w:t>
            </w:r>
          </w:p>
        </w:tc>
        <w:tc>
          <w:tcPr>
            <w:tcW w:w="1276" w:type="dxa"/>
          </w:tcPr>
          <w:p w14:paraId="384AA897" w14:textId="77777777" w:rsidR="00561C17" w:rsidRPr="000102C8" w:rsidRDefault="00561C17" w:rsidP="00561C1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3327822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31C2E8FD" w14:textId="77777777" w:rsidTr="000D2154">
        <w:tc>
          <w:tcPr>
            <w:tcW w:w="6374" w:type="dxa"/>
          </w:tcPr>
          <w:p w14:paraId="0300420D" w14:textId="10CA4F08" w:rsidR="00561C17" w:rsidRPr="000102C8" w:rsidRDefault="0017164C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or, if the </w:t>
            </w:r>
            <w:r w:rsidR="007C5F9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nvestor is a company that has moved its production activities in a member state or to another member state, is not and was not subject to a recovery procedure.</w:t>
            </w:r>
          </w:p>
        </w:tc>
        <w:tc>
          <w:tcPr>
            <w:tcW w:w="1276" w:type="dxa"/>
          </w:tcPr>
          <w:p w14:paraId="3BF2AC7D" w14:textId="77777777" w:rsidR="00561C17" w:rsidRPr="000102C8" w:rsidRDefault="00561C17" w:rsidP="00561C1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7D000FD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535A7CD6" w14:textId="77777777" w:rsidTr="000D2154">
        <w:tc>
          <w:tcPr>
            <w:tcW w:w="6374" w:type="dxa"/>
          </w:tcPr>
          <w:p w14:paraId="1D710E26" w14:textId="304AE9DC" w:rsidR="00561C17" w:rsidRPr="000102C8" w:rsidRDefault="007C5F92" w:rsidP="00705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Investor has submitted sets of annual financial statements, as well as sets of consolidated financial statements to the Register of Legal Entities, as pres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cribed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the Regulations of the Register of Legal Entities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approved by Resolution 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 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1407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the Government of the Republic of Lithuania of 12 November 2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003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‘On the establishment of the Register of Legal Entities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 the approval of the Regulations of the Register of Legal Entities’.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15389249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650C320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28CC01C6" w14:textId="77777777" w:rsidTr="000D2154">
        <w:tc>
          <w:tcPr>
            <w:tcW w:w="6374" w:type="dxa"/>
          </w:tcPr>
          <w:p w14:paraId="51741241" w14:textId="2DE85AC6" w:rsidR="00561C17" w:rsidRPr="000102C8" w:rsidRDefault="007C5F92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 has a legal basis to engage in the activities commenced in the Territory. </w:t>
            </w:r>
          </w:p>
        </w:tc>
        <w:tc>
          <w:tcPr>
            <w:tcW w:w="1276" w:type="dxa"/>
          </w:tcPr>
          <w:p w14:paraId="6CED32C2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2C132F0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1C17" w:rsidRPr="000102C8" w14:paraId="61C7C79F" w14:textId="77777777" w:rsidTr="000D2154">
        <w:tc>
          <w:tcPr>
            <w:tcW w:w="6374" w:type="dxa"/>
          </w:tcPr>
          <w:p w14:paraId="356CC194" w14:textId="1B73FF7C" w:rsidR="00561C17" w:rsidRPr="000102C8" w:rsidRDefault="007C5F92" w:rsidP="00705B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Investor’s average annual income 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including the income of the Investor’s group of companies) during the last 3 financial years before the submission of the application 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not less than EUR 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200,000,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the investment in RDI during this period in at least one financial year accounted for not less than 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the average annual income.</w:t>
            </w:r>
          </w:p>
        </w:tc>
        <w:tc>
          <w:tcPr>
            <w:tcW w:w="1276" w:type="dxa"/>
          </w:tcPr>
          <w:p w14:paraId="284B0A88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1DFCCFC" w14:textId="77777777" w:rsidR="00561C17" w:rsidRPr="000102C8" w:rsidRDefault="00561C17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867DF" w:rsidRPr="000102C8" w14:paraId="613955A1" w14:textId="77777777" w:rsidTr="000D2154">
        <w:tc>
          <w:tcPr>
            <w:tcW w:w="6374" w:type="dxa"/>
          </w:tcPr>
          <w:p w14:paraId="48420411" w14:textId="585963BA" w:rsidR="000867DF" w:rsidRPr="000102C8" w:rsidRDefault="008A01B9" w:rsidP="008A01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investor is not a company in difficulty.</w:t>
            </w:r>
          </w:p>
        </w:tc>
        <w:tc>
          <w:tcPr>
            <w:tcW w:w="1276" w:type="dxa"/>
          </w:tcPr>
          <w:p w14:paraId="27A2C9D5" w14:textId="77777777" w:rsidR="000867DF" w:rsidRPr="000102C8" w:rsidRDefault="000867DF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B25B910" w14:textId="77777777" w:rsidR="000867DF" w:rsidRPr="000102C8" w:rsidRDefault="000867DF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867DF" w:rsidRPr="000102C8" w14:paraId="76725124" w14:textId="77777777" w:rsidTr="000D2154">
        <w:tc>
          <w:tcPr>
            <w:tcW w:w="6374" w:type="dxa"/>
          </w:tcPr>
          <w:p w14:paraId="6F96F1E1" w14:textId="1A3F0A58" w:rsidR="000867DF" w:rsidRPr="000102C8" w:rsidRDefault="007C5F92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By the end of 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the 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plans to develop at least one innovative product or</w:t>
            </w:r>
            <w:r w:rsidR="000867DF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technolog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y, or obtain a patent meeting the international standard.</w:t>
            </w:r>
          </w:p>
        </w:tc>
        <w:tc>
          <w:tcPr>
            <w:tcW w:w="1276" w:type="dxa"/>
          </w:tcPr>
          <w:p w14:paraId="0CCA3044" w14:textId="77777777" w:rsidR="000867DF" w:rsidRPr="000102C8" w:rsidRDefault="000867DF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3AA46FE" w14:textId="77777777" w:rsidR="000867DF" w:rsidRPr="000102C8" w:rsidRDefault="000867DF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33936" w:rsidRPr="000102C8" w14:paraId="251A15F3" w14:textId="77777777" w:rsidTr="000D2154">
        <w:tc>
          <w:tcPr>
            <w:tcW w:w="6374" w:type="dxa"/>
          </w:tcPr>
          <w:p w14:paraId="1A9FCE3D" w14:textId="008C78FB" w:rsidR="00A33936" w:rsidRPr="000102C8" w:rsidRDefault="007C5F92" w:rsidP="007C5F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A33936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Invest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or’s activities are in conformity with the possibilities and aims of the Territory, and have independent development opportunities.</w:t>
            </w:r>
          </w:p>
        </w:tc>
        <w:tc>
          <w:tcPr>
            <w:tcW w:w="1276" w:type="dxa"/>
          </w:tcPr>
          <w:p w14:paraId="7FB7ACE2" w14:textId="77777777" w:rsidR="00A33936" w:rsidRPr="000102C8" w:rsidRDefault="00A33936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470592E" w14:textId="77777777" w:rsidR="00A33936" w:rsidRPr="000102C8" w:rsidRDefault="00A33936" w:rsidP="00561C1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4C8D5C1" w14:textId="77777777" w:rsidR="00561C17" w:rsidRPr="000102C8" w:rsidRDefault="00561C17" w:rsidP="00A3393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57BD3C15" w14:textId="391AFF09" w:rsidR="00E60C96" w:rsidRPr="000102C8" w:rsidRDefault="007C6458" w:rsidP="0087480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Applicant’s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792"/>
      </w:tblGrid>
      <w:tr w:rsidR="0087480C" w:rsidRPr="000102C8" w14:paraId="6EC0616F" w14:textId="77777777" w:rsidTr="0087480C">
        <w:tc>
          <w:tcPr>
            <w:tcW w:w="5098" w:type="dxa"/>
          </w:tcPr>
          <w:p w14:paraId="11B6CBEC" w14:textId="666598E6" w:rsidR="0087480C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Legal entity code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2CB9CB7E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76FDC446" w14:textId="77777777" w:rsidTr="0087480C">
        <w:tc>
          <w:tcPr>
            <w:tcW w:w="5098" w:type="dxa"/>
          </w:tcPr>
          <w:p w14:paraId="6566D629" w14:textId="5522C1C1" w:rsidR="0087480C" w:rsidRPr="000102C8" w:rsidRDefault="007C6458" w:rsidP="0087480C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Address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3532C008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31D7EC4B" w14:textId="77777777" w:rsidTr="0087480C">
        <w:tc>
          <w:tcPr>
            <w:tcW w:w="5098" w:type="dxa"/>
          </w:tcPr>
          <w:p w14:paraId="005FBBAD" w14:textId="7EC8D76A" w:rsidR="0087480C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Chief Executive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73AF9444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7B79A7D1" w14:textId="77777777" w:rsidTr="0087480C">
        <w:tc>
          <w:tcPr>
            <w:tcW w:w="5098" w:type="dxa"/>
          </w:tcPr>
          <w:p w14:paraId="4390B736" w14:textId="6FF1E1FD" w:rsidR="0087480C" w:rsidRPr="000102C8" w:rsidRDefault="0087480C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Tele</w:t>
            </w:r>
            <w:r w:rsidR="007C6458">
              <w:rPr>
                <w:rFonts w:ascii="Times New Roman" w:hAnsi="Times New Roman" w:cs="Times New Roman"/>
                <w:i/>
                <w:sz w:val="20"/>
                <w:lang w:val="en-GB"/>
              </w:rPr>
              <w:t>phone number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21D174C7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1FCE4F2E" w14:textId="77777777" w:rsidTr="0087480C">
        <w:tc>
          <w:tcPr>
            <w:tcW w:w="5098" w:type="dxa"/>
          </w:tcPr>
          <w:p w14:paraId="0527FF9B" w14:textId="2DB6BEE1" w:rsidR="0087480C" w:rsidRPr="000102C8" w:rsidRDefault="0087480C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E</w:t>
            </w:r>
            <w:r w:rsidR="007C645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mail </w:t>
            </w:r>
            <w:r w:rsidR="007C6458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address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6A858864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87480C" w:rsidRPr="000102C8" w14:paraId="43E22878" w14:textId="77777777" w:rsidTr="0087480C">
        <w:tc>
          <w:tcPr>
            <w:tcW w:w="5098" w:type="dxa"/>
          </w:tcPr>
          <w:p w14:paraId="48C04BF0" w14:textId="5FB1EC26" w:rsidR="0087480C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lastRenderedPageBreak/>
              <w:t>Person in charge of the application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name, surname, job title</w:t>
            </w:r>
            <w:r w:rsidR="0087480C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): </w:t>
            </w:r>
          </w:p>
        </w:tc>
        <w:tc>
          <w:tcPr>
            <w:tcW w:w="4792" w:type="dxa"/>
          </w:tcPr>
          <w:p w14:paraId="142E00D2" w14:textId="77777777" w:rsidR="0087480C" w:rsidRPr="000102C8" w:rsidRDefault="0087480C" w:rsidP="008748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7C6458" w:rsidRPr="000102C8" w14:paraId="0D376D83" w14:textId="77777777" w:rsidTr="0087480C">
        <w:tc>
          <w:tcPr>
            <w:tcW w:w="5098" w:type="dxa"/>
          </w:tcPr>
          <w:p w14:paraId="56375590" w14:textId="7472336A" w:rsidR="007C6458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Tele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phone number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4792" w:type="dxa"/>
          </w:tcPr>
          <w:p w14:paraId="23DA6A94" w14:textId="77777777" w:rsidR="007C6458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7C6458" w:rsidRPr="000102C8" w14:paraId="55BB8797" w14:textId="77777777" w:rsidTr="0087480C">
        <w:tc>
          <w:tcPr>
            <w:tcW w:w="5098" w:type="dxa"/>
          </w:tcPr>
          <w:p w14:paraId="2270E17B" w14:textId="087A9D2E" w:rsidR="007C6458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E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mail 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address:</w:t>
            </w:r>
          </w:p>
        </w:tc>
        <w:tc>
          <w:tcPr>
            <w:tcW w:w="4792" w:type="dxa"/>
          </w:tcPr>
          <w:p w14:paraId="5F86E993" w14:textId="77777777" w:rsidR="007C6458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</w:tbl>
    <w:p w14:paraId="164D87DF" w14:textId="77777777" w:rsidR="000D2154" w:rsidRPr="000102C8" w:rsidRDefault="000D2154" w:rsidP="0087480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622B96" w14:textId="3257A141" w:rsidR="0087480C" w:rsidRPr="000102C8" w:rsidRDefault="007C5F92" w:rsidP="00124B63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Description of the </w:t>
      </w:r>
      <w:r w:rsidR="00AC701A">
        <w:rPr>
          <w:rFonts w:ascii="Times New Roman" w:hAnsi="Times New Roman" w:cs="Times New Roman"/>
          <w:b/>
          <w:sz w:val="24"/>
          <w:szCs w:val="24"/>
          <w:lang w:val="en-GB"/>
        </w:rPr>
        <w:t>planned development project</w:t>
      </w:r>
    </w:p>
    <w:p w14:paraId="4C2EEE76" w14:textId="77777777" w:rsidR="00DE34F3" w:rsidRPr="000102C8" w:rsidRDefault="00DE34F3" w:rsidP="00DE34F3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7EFDF5" w14:textId="0102DFB7" w:rsidR="00DE34F3" w:rsidRPr="000102C8" w:rsidRDefault="00DE34F3" w:rsidP="00DE34F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E86A5B"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>Plan</w:t>
      </w:r>
      <w:r w:rsidR="00E86A5B">
        <w:rPr>
          <w:rFonts w:ascii="Times New Roman" w:hAnsi="Times New Roman" w:cs="Times New Roman"/>
          <w:b/>
          <w:i/>
          <w:sz w:val="24"/>
          <w:szCs w:val="24"/>
          <w:lang w:val="en-GB"/>
        </w:rPr>
        <w:t>ned activities and investment in R&amp;D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0E2A4A" w:rsidRPr="000102C8" w14:paraId="35E10715" w14:textId="77777777" w:rsidTr="0087480C">
        <w:tc>
          <w:tcPr>
            <w:tcW w:w="9890" w:type="dxa"/>
          </w:tcPr>
          <w:p w14:paraId="05E178B9" w14:textId="252FD487" w:rsidR="000E2A4A" w:rsidRPr="000102C8" w:rsidRDefault="00E86A5B" w:rsidP="00E86A5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APPLICANT’S ACTIVITIES</w:t>
            </w:r>
          </w:p>
        </w:tc>
      </w:tr>
      <w:tr w:rsidR="0087480C" w:rsidRPr="000102C8" w14:paraId="7654A9C6" w14:textId="77777777" w:rsidTr="0087480C">
        <w:tc>
          <w:tcPr>
            <w:tcW w:w="9890" w:type="dxa"/>
          </w:tcPr>
          <w:p w14:paraId="14D97B1C" w14:textId="5E824387" w:rsidR="0087480C" w:rsidRPr="000102C8" w:rsidRDefault="00222830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Principal activity of the company</w:t>
            </w:r>
            <w:r w:rsidR="0087480C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87480C" w:rsidRPr="000102C8" w14:paraId="4F667660" w14:textId="77777777" w:rsidTr="0087480C">
        <w:tc>
          <w:tcPr>
            <w:tcW w:w="9890" w:type="dxa"/>
          </w:tcPr>
          <w:p w14:paraId="29021182" w14:textId="78C1FDBD" w:rsidR="0087480C" w:rsidRPr="000102C8" w:rsidRDefault="00222830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Justification of the planned development project</w:t>
            </w:r>
            <w:r w:rsidR="0087480C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87480C" w:rsidRPr="000102C8" w14:paraId="081DB248" w14:textId="77777777" w:rsidTr="0087480C">
        <w:tc>
          <w:tcPr>
            <w:tcW w:w="9890" w:type="dxa"/>
          </w:tcPr>
          <w:p w14:paraId="28D82C06" w14:textId="6B7CDED8" w:rsidR="0087480C" w:rsidRPr="000102C8" w:rsidRDefault="0087480C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ummary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made publicly available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):</w:t>
            </w:r>
          </w:p>
        </w:tc>
      </w:tr>
      <w:tr w:rsidR="0087480C" w:rsidRPr="000102C8" w14:paraId="09F61804" w14:textId="77777777" w:rsidTr="0087480C">
        <w:tc>
          <w:tcPr>
            <w:tcW w:w="9890" w:type="dxa"/>
          </w:tcPr>
          <w:p w14:paraId="764D2E4C" w14:textId="62AE163B" w:rsidR="0087480C" w:rsidRPr="000102C8" w:rsidRDefault="0087480C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Invest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’s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capacity to implement the planned activities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87480C" w:rsidRPr="000102C8" w14:paraId="54B653AE" w14:textId="77777777" w:rsidTr="0087480C">
        <w:tc>
          <w:tcPr>
            <w:tcW w:w="9890" w:type="dxa"/>
          </w:tcPr>
          <w:p w14:paraId="4104156A" w14:textId="0D6E4BB5" w:rsidR="0087480C" w:rsidRPr="000102C8" w:rsidRDefault="00222830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Implementation risks and their management</w:t>
            </w:r>
            <w:r w:rsidR="0087480C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0E2A4A" w:rsidRPr="000102C8" w14:paraId="4CDA30DB" w14:textId="77777777" w:rsidTr="0087480C">
        <w:tc>
          <w:tcPr>
            <w:tcW w:w="9890" w:type="dxa"/>
          </w:tcPr>
          <w:p w14:paraId="71B521AF" w14:textId="2FC10DEF" w:rsidR="000E2A4A" w:rsidRPr="000102C8" w:rsidRDefault="00222830" w:rsidP="0022283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INVEST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MENT IN R&amp;D</w:t>
            </w:r>
          </w:p>
        </w:tc>
      </w:tr>
      <w:tr w:rsidR="0087480C" w:rsidRPr="000102C8" w14:paraId="0158CCC3" w14:textId="77777777" w:rsidTr="0087480C">
        <w:tc>
          <w:tcPr>
            <w:tcW w:w="9890" w:type="dxa"/>
          </w:tcPr>
          <w:p w14:paraId="69912C2E" w14:textId="16B9B164" w:rsidR="0087480C" w:rsidRPr="000102C8" w:rsidRDefault="00222830" w:rsidP="002228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R&amp;D activities carried out during the last </w:t>
            </w:r>
            <w:r w:rsidR="00DE34F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years before the submission of the application:</w:t>
            </w:r>
          </w:p>
        </w:tc>
      </w:tr>
      <w:tr w:rsidR="00DE34F3" w:rsidRPr="000102C8" w14:paraId="0342A204" w14:textId="77777777" w:rsidTr="0087480C">
        <w:tc>
          <w:tcPr>
            <w:tcW w:w="9890" w:type="dxa"/>
          </w:tcPr>
          <w:p w14:paraId="46B40578" w14:textId="3E69305D" w:rsidR="00DE34F3" w:rsidRPr="000102C8" w:rsidRDefault="00DE34F3" w:rsidP="0087480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Plan</w:t>
            </w:r>
            <w:r w:rsidR="002228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ned R&amp;D activities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0E2A4A" w:rsidRPr="000102C8" w14:paraId="095791B2" w14:textId="77777777" w:rsidTr="0087480C">
        <w:tc>
          <w:tcPr>
            <w:tcW w:w="9890" w:type="dxa"/>
          </w:tcPr>
          <w:p w14:paraId="2E4E3517" w14:textId="2D77C40D" w:rsidR="000E2A4A" w:rsidRPr="000102C8" w:rsidRDefault="00222830" w:rsidP="0022283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FURTHER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INFORMA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TION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if applicable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0E2A4A" w:rsidRPr="000102C8" w14:paraId="7D119CDD" w14:textId="77777777" w:rsidTr="0087480C">
        <w:tc>
          <w:tcPr>
            <w:tcW w:w="9890" w:type="dxa"/>
          </w:tcPr>
          <w:p w14:paraId="7F7D1813" w14:textId="6EEA257A" w:rsidR="000E2A4A" w:rsidRPr="000102C8" w:rsidRDefault="00FA66B8" w:rsidP="00FA66B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Gross area of the planned building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(m</w:t>
            </w:r>
            <w:r w:rsidR="000E2A4A" w:rsidRPr="00FA66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):</w:t>
            </w:r>
          </w:p>
        </w:tc>
      </w:tr>
      <w:tr w:rsidR="000E2A4A" w:rsidRPr="000102C8" w14:paraId="6C145AFB" w14:textId="77777777" w:rsidTr="0087480C">
        <w:tc>
          <w:tcPr>
            <w:tcW w:w="9890" w:type="dxa"/>
          </w:tcPr>
          <w:p w14:paraId="27BBD62E" w14:textId="5D2D5825" w:rsidR="000E2A4A" w:rsidRPr="000102C8" w:rsidRDefault="00705B64" w:rsidP="00705B6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Demand for the lease of p</w:t>
            </w:r>
            <w:r w:rsidR="00FA6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remises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FA66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floor area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</w:t>
            </w:r>
            <w:r w:rsidR="000E2A4A" w:rsidRPr="00FA66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0E2A4A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):</w:t>
            </w:r>
          </w:p>
        </w:tc>
      </w:tr>
      <w:tr w:rsidR="00124B63" w:rsidRPr="000102C8" w14:paraId="04D821B8" w14:textId="77777777" w:rsidTr="0087480C">
        <w:tc>
          <w:tcPr>
            <w:tcW w:w="9890" w:type="dxa"/>
          </w:tcPr>
          <w:p w14:paraId="63F338D5" w14:textId="1CBDD5C1" w:rsidR="00124B63" w:rsidRPr="000102C8" w:rsidRDefault="00FA66B8" w:rsidP="00FA66B8">
            <w:pPr>
              <w:tabs>
                <w:tab w:val="left" w:pos="18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Scope of technological and/or public services planned to be provided in the 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ritory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>EUR/m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onth</w:t>
            </w:r>
            <w:r w:rsidR="00124B63" w:rsidRPr="000102C8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  <w:r w:rsidR="000D2154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124B63" w:rsidRPr="000102C8" w14:paraId="6E5EA748" w14:textId="77777777" w:rsidTr="0087480C">
        <w:tc>
          <w:tcPr>
            <w:tcW w:w="9890" w:type="dxa"/>
          </w:tcPr>
          <w:p w14:paraId="72923741" w14:textId="1843EF36" w:rsidR="00124B63" w:rsidRPr="000102C8" w:rsidRDefault="00FA66B8" w:rsidP="00705B64">
            <w:pPr>
              <w:tabs>
                <w:tab w:val="left" w:pos="18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research and study institutions or their branches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705B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pcs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 applicable</w:t>
            </w:r>
            <w:r w:rsidR="00124B63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0D2154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</w:tbl>
    <w:p w14:paraId="404459EF" w14:textId="77777777" w:rsidR="0087480C" w:rsidRPr="00705B64" w:rsidRDefault="0087480C" w:rsidP="00DE34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93B0B81" w14:textId="78EC5781" w:rsidR="00DE34F3" w:rsidRPr="000102C8" w:rsidRDefault="00DE34F3" w:rsidP="00DE34F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FA66B8">
        <w:rPr>
          <w:rFonts w:ascii="Times New Roman" w:hAnsi="Times New Roman" w:cs="Times New Roman"/>
          <w:b/>
          <w:i/>
          <w:sz w:val="24"/>
          <w:szCs w:val="24"/>
          <w:lang w:val="en-GB"/>
        </w:rPr>
        <w:t>Activity implementation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5598"/>
        <w:gridCol w:w="1839"/>
        <w:gridCol w:w="1953"/>
      </w:tblGrid>
      <w:tr w:rsidR="00DE34F3" w:rsidRPr="000102C8" w14:paraId="2B64C89B" w14:textId="77777777" w:rsidTr="000E2A4A">
        <w:trPr>
          <w:jc w:val="center"/>
        </w:trPr>
        <w:tc>
          <w:tcPr>
            <w:tcW w:w="500" w:type="dxa"/>
          </w:tcPr>
          <w:p w14:paraId="09351A00" w14:textId="3C881BA2" w:rsidR="00DE34F3" w:rsidRPr="000102C8" w:rsidRDefault="00DE34F3" w:rsidP="00FA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</w:t>
            </w:r>
            <w:r w:rsidR="00FA66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</w:t>
            </w:r>
          </w:p>
        </w:tc>
        <w:tc>
          <w:tcPr>
            <w:tcW w:w="5598" w:type="dxa"/>
          </w:tcPr>
          <w:p w14:paraId="55332613" w14:textId="1CB92068" w:rsidR="00DE34F3" w:rsidRPr="000102C8" w:rsidRDefault="00C90A24" w:rsidP="00C90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Title</w:t>
            </w:r>
            <w:r w:rsidR="00FA66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of activity</w:t>
            </w:r>
          </w:p>
        </w:tc>
        <w:tc>
          <w:tcPr>
            <w:tcW w:w="1839" w:type="dxa"/>
          </w:tcPr>
          <w:p w14:paraId="264889F6" w14:textId="48648E22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Beginning of activity</w:t>
            </w:r>
          </w:p>
        </w:tc>
        <w:tc>
          <w:tcPr>
            <w:tcW w:w="1953" w:type="dxa"/>
          </w:tcPr>
          <w:p w14:paraId="47E15ACA" w14:textId="62C206AD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End of activity</w:t>
            </w:r>
          </w:p>
        </w:tc>
      </w:tr>
      <w:tr w:rsidR="00DE34F3" w:rsidRPr="000102C8" w14:paraId="3B257489" w14:textId="77777777" w:rsidTr="000E2A4A">
        <w:trPr>
          <w:jc w:val="center"/>
        </w:trPr>
        <w:tc>
          <w:tcPr>
            <w:tcW w:w="500" w:type="dxa"/>
          </w:tcPr>
          <w:p w14:paraId="5470B840" w14:textId="77777777" w:rsidR="00DE34F3" w:rsidRPr="000102C8" w:rsidRDefault="00DE34F3" w:rsidP="00DE34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5598" w:type="dxa"/>
          </w:tcPr>
          <w:p w14:paraId="03595635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14:paraId="154CD266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3" w:type="dxa"/>
          </w:tcPr>
          <w:p w14:paraId="3F304DCD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34F3" w:rsidRPr="000102C8" w14:paraId="385D3A96" w14:textId="77777777" w:rsidTr="000E2A4A">
        <w:trPr>
          <w:jc w:val="center"/>
        </w:trPr>
        <w:tc>
          <w:tcPr>
            <w:tcW w:w="500" w:type="dxa"/>
          </w:tcPr>
          <w:p w14:paraId="26F4750D" w14:textId="77777777" w:rsidR="00DE34F3" w:rsidRPr="000102C8" w:rsidRDefault="00DE34F3" w:rsidP="00DE34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2.</w:t>
            </w:r>
          </w:p>
        </w:tc>
        <w:tc>
          <w:tcPr>
            <w:tcW w:w="5598" w:type="dxa"/>
          </w:tcPr>
          <w:p w14:paraId="0B3B3FEE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14:paraId="7B103685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3" w:type="dxa"/>
          </w:tcPr>
          <w:p w14:paraId="38087AD6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E34F3" w:rsidRPr="000102C8" w14:paraId="53795995" w14:textId="77777777" w:rsidTr="000E2A4A">
        <w:trPr>
          <w:jc w:val="center"/>
        </w:trPr>
        <w:tc>
          <w:tcPr>
            <w:tcW w:w="500" w:type="dxa"/>
          </w:tcPr>
          <w:p w14:paraId="6B9D53F9" w14:textId="77777777" w:rsidR="00DE34F3" w:rsidRPr="000102C8" w:rsidRDefault="00DE34F3" w:rsidP="00DE34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3.</w:t>
            </w:r>
          </w:p>
        </w:tc>
        <w:tc>
          <w:tcPr>
            <w:tcW w:w="5598" w:type="dxa"/>
          </w:tcPr>
          <w:p w14:paraId="0DAB5C3D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14:paraId="01FE4F7B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3" w:type="dxa"/>
          </w:tcPr>
          <w:p w14:paraId="143BC175" w14:textId="77777777" w:rsidR="00DE34F3" w:rsidRPr="000102C8" w:rsidRDefault="00DE34F3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E2A4A" w:rsidRPr="000102C8" w14:paraId="38C48E8F" w14:textId="77777777" w:rsidTr="001E4344">
        <w:trPr>
          <w:jc w:val="center"/>
        </w:trPr>
        <w:tc>
          <w:tcPr>
            <w:tcW w:w="6098" w:type="dxa"/>
            <w:gridSpan w:val="2"/>
          </w:tcPr>
          <w:p w14:paraId="716E7CD2" w14:textId="7E9A2E5D" w:rsidR="000E2A4A" w:rsidRPr="000102C8" w:rsidRDefault="00FA66B8" w:rsidP="00FA66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invest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ment length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onths</w:t>
            </w:r>
            <w:r w:rsidR="000E2A4A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3792" w:type="dxa"/>
            <w:gridSpan w:val="2"/>
          </w:tcPr>
          <w:p w14:paraId="36B7805F" w14:textId="77777777" w:rsidR="000E2A4A" w:rsidRPr="000102C8" w:rsidRDefault="000E2A4A" w:rsidP="00DE34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79DD9D1" w14:textId="77777777" w:rsidR="00DE34F3" w:rsidRPr="000102C8" w:rsidRDefault="00DE34F3" w:rsidP="00DE34F3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DBA06E9" w14:textId="70B9683E" w:rsidR="00DE34F3" w:rsidRPr="000102C8" w:rsidRDefault="00DE34F3" w:rsidP="00DE34F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Bud</w:t>
      </w:r>
      <w:r w:rsidR="00FA66B8">
        <w:rPr>
          <w:rFonts w:ascii="Times New Roman" w:hAnsi="Times New Roman" w:cs="Times New Roman"/>
          <w:b/>
          <w:i/>
          <w:sz w:val="24"/>
          <w:szCs w:val="24"/>
          <w:lang w:val="en-GB"/>
        </w:rPr>
        <w:t>get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1"/>
        <w:gridCol w:w="4347"/>
        <w:gridCol w:w="1418"/>
        <w:gridCol w:w="1417"/>
        <w:gridCol w:w="1985"/>
      </w:tblGrid>
      <w:tr w:rsidR="00FA66B8" w:rsidRPr="000102C8" w14:paraId="4618C7EC" w14:textId="77777777" w:rsidTr="00DE34F3">
        <w:trPr>
          <w:tblHeader/>
        </w:trPr>
        <w:tc>
          <w:tcPr>
            <w:tcW w:w="751" w:type="dxa"/>
            <w:vAlign w:val="center"/>
          </w:tcPr>
          <w:p w14:paraId="54A7E645" w14:textId="4796B65D" w:rsidR="00DE34F3" w:rsidRPr="000102C8" w:rsidRDefault="00DE34F3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 w:rsidR="00FA66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o</w:t>
            </w:r>
          </w:p>
        </w:tc>
        <w:tc>
          <w:tcPr>
            <w:tcW w:w="4347" w:type="dxa"/>
            <w:vAlign w:val="center"/>
          </w:tcPr>
          <w:p w14:paraId="4839C5CC" w14:textId="7A450655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Description of expenses</w:t>
            </w:r>
          </w:p>
        </w:tc>
        <w:tc>
          <w:tcPr>
            <w:tcW w:w="1418" w:type="dxa"/>
            <w:vAlign w:val="center"/>
          </w:tcPr>
          <w:p w14:paraId="6B66100E" w14:textId="66424BC0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Unit of measure</w:t>
            </w:r>
          </w:p>
        </w:tc>
        <w:tc>
          <w:tcPr>
            <w:tcW w:w="1417" w:type="dxa"/>
            <w:vAlign w:val="center"/>
          </w:tcPr>
          <w:p w14:paraId="4582C6F9" w14:textId="404D643F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Quantity</w:t>
            </w:r>
            <w:r w:rsidR="00DE34F3"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5" w:type="dxa"/>
            <w:vAlign w:val="center"/>
          </w:tcPr>
          <w:p w14:paraId="451808DC" w14:textId="13067E7C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Amount of expenses</w:t>
            </w:r>
            <w:r w:rsidR="00DE34F3" w:rsidRPr="000102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(EUR)</w:t>
            </w:r>
          </w:p>
        </w:tc>
      </w:tr>
      <w:tr w:rsidR="00FA66B8" w:rsidRPr="000102C8" w14:paraId="4E12E35F" w14:textId="77777777" w:rsidTr="00DE34F3">
        <w:tc>
          <w:tcPr>
            <w:tcW w:w="751" w:type="dxa"/>
          </w:tcPr>
          <w:p w14:paraId="3FBA8712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4347" w:type="dxa"/>
          </w:tcPr>
          <w:p w14:paraId="71DC8B50" w14:textId="7443FA8E" w:rsidR="00DE34F3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Land</w:t>
            </w:r>
          </w:p>
        </w:tc>
        <w:tc>
          <w:tcPr>
            <w:tcW w:w="1418" w:type="dxa"/>
          </w:tcPr>
          <w:p w14:paraId="34D96ABC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3E06CB7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3B767B9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1D78606F" w14:textId="77777777" w:rsidTr="00DE34F3">
        <w:tc>
          <w:tcPr>
            <w:tcW w:w="751" w:type="dxa"/>
          </w:tcPr>
          <w:p w14:paraId="45A99212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2.</w:t>
            </w:r>
          </w:p>
        </w:tc>
        <w:tc>
          <w:tcPr>
            <w:tcW w:w="4347" w:type="dxa"/>
          </w:tcPr>
          <w:p w14:paraId="15559F39" w14:textId="28759E42" w:rsidR="00DE34F3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Immovable property</w:t>
            </w:r>
          </w:p>
        </w:tc>
        <w:tc>
          <w:tcPr>
            <w:tcW w:w="1418" w:type="dxa"/>
          </w:tcPr>
          <w:p w14:paraId="10CA09A7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1E10B22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174EB6C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694BE620" w14:textId="77777777" w:rsidTr="00DE34F3">
        <w:tc>
          <w:tcPr>
            <w:tcW w:w="751" w:type="dxa"/>
          </w:tcPr>
          <w:p w14:paraId="2E183FC4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3.</w:t>
            </w:r>
          </w:p>
        </w:tc>
        <w:tc>
          <w:tcPr>
            <w:tcW w:w="4347" w:type="dxa"/>
          </w:tcPr>
          <w:p w14:paraId="735319F1" w14:textId="0A510418" w:rsidR="00DE34F3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Construction, reconstruction, repair and other work</w:t>
            </w:r>
          </w:p>
        </w:tc>
        <w:tc>
          <w:tcPr>
            <w:tcW w:w="1418" w:type="dxa"/>
          </w:tcPr>
          <w:p w14:paraId="5617274A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14B1BB9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97359E1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77FC4BC5" w14:textId="77777777" w:rsidTr="00DE34F3">
        <w:tc>
          <w:tcPr>
            <w:tcW w:w="751" w:type="dxa"/>
          </w:tcPr>
          <w:p w14:paraId="1FC84E37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4.</w:t>
            </w:r>
          </w:p>
        </w:tc>
        <w:tc>
          <w:tcPr>
            <w:tcW w:w="4347" w:type="dxa"/>
          </w:tcPr>
          <w:p w14:paraId="626D5FBB" w14:textId="47AD829C" w:rsidR="00DE34F3" w:rsidRPr="000102C8" w:rsidRDefault="007C6458" w:rsidP="007C6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Equipment, installations and other property</w:t>
            </w:r>
          </w:p>
        </w:tc>
        <w:tc>
          <w:tcPr>
            <w:tcW w:w="1418" w:type="dxa"/>
          </w:tcPr>
          <w:p w14:paraId="18FE7B47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5CC0D4F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0278A95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30FFFD8E" w14:textId="77777777" w:rsidTr="00DE34F3">
        <w:tc>
          <w:tcPr>
            <w:tcW w:w="751" w:type="dxa"/>
          </w:tcPr>
          <w:p w14:paraId="24F3B603" w14:textId="77777777" w:rsidR="00DE34F3" w:rsidRPr="000102C8" w:rsidRDefault="00DE34F3" w:rsidP="00815FAA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5.</w:t>
            </w:r>
          </w:p>
        </w:tc>
        <w:tc>
          <w:tcPr>
            <w:tcW w:w="4347" w:type="dxa"/>
          </w:tcPr>
          <w:p w14:paraId="349A44DE" w14:textId="1660ACA7" w:rsidR="00DE34F3" w:rsidRPr="000102C8" w:rsidRDefault="00FA66B8" w:rsidP="00FA66B8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Activity performance expenses</w:t>
            </w:r>
          </w:p>
        </w:tc>
        <w:tc>
          <w:tcPr>
            <w:tcW w:w="1418" w:type="dxa"/>
          </w:tcPr>
          <w:p w14:paraId="1D50BFD5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DDC1749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F761B3E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58E75147" w14:textId="77777777" w:rsidTr="00DE34F3">
        <w:tc>
          <w:tcPr>
            <w:tcW w:w="751" w:type="dxa"/>
          </w:tcPr>
          <w:p w14:paraId="67AEF6DE" w14:textId="77777777" w:rsidR="00DE34F3" w:rsidRPr="000102C8" w:rsidRDefault="00DE34F3" w:rsidP="00815FAA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6.</w:t>
            </w:r>
          </w:p>
        </w:tc>
        <w:tc>
          <w:tcPr>
            <w:tcW w:w="4347" w:type="dxa"/>
          </w:tcPr>
          <w:p w14:paraId="3E418B06" w14:textId="50187D72" w:rsidR="00DE34F3" w:rsidRPr="000102C8" w:rsidRDefault="00DE34F3" w:rsidP="007C6458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Informa</w:t>
            </w:r>
            <w:r w:rsidR="007C64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tion and publicity</w:t>
            </w:r>
          </w:p>
        </w:tc>
        <w:tc>
          <w:tcPr>
            <w:tcW w:w="1418" w:type="dxa"/>
          </w:tcPr>
          <w:p w14:paraId="737F3FFD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3C6D2CE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D921974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66B8" w:rsidRPr="000102C8" w14:paraId="4EEFE160" w14:textId="77777777" w:rsidTr="00DE34F3">
        <w:tc>
          <w:tcPr>
            <w:tcW w:w="751" w:type="dxa"/>
          </w:tcPr>
          <w:p w14:paraId="3D25FE57" w14:textId="77777777" w:rsidR="00DE34F3" w:rsidRPr="000102C8" w:rsidRDefault="00DE34F3" w:rsidP="00815FAA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7.</w:t>
            </w:r>
          </w:p>
        </w:tc>
        <w:tc>
          <w:tcPr>
            <w:tcW w:w="4347" w:type="dxa"/>
          </w:tcPr>
          <w:p w14:paraId="759B1882" w14:textId="1CA09511" w:rsidR="00DE34F3" w:rsidRPr="000102C8" w:rsidRDefault="00FA66B8" w:rsidP="00FA66B8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Indirect expenses</w:t>
            </w:r>
          </w:p>
        </w:tc>
        <w:tc>
          <w:tcPr>
            <w:tcW w:w="1418" w:type="dxa"/>
          </w:tcPr>
          <w:p w14:paraId="5A082950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625C618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22D4D00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DE34F3" w:rsidRPr="000102C8" w14:paraId="06E48308" w14:textId="77777777" w:rsidTr="00DE34F3">
        <w:tc>
          <w:tcPr>
            <w:tcW w:w="7933" w:type="dxa"/>
            <w:gridSpan w:val="4"/>
          </w:tcPr>
          <w:p w14:paraId="63A5FAC3" w14:textId="110BF338" w:rsidR="00DE34F3" w:rsidRPr="000102C8" w:rsidRDefault="007C6458" w:rsidP="007C645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</w:t>
            </w:r>
            <w:r w:rsidR="00DE34F3" w:rsidRPr="000102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985" w:type="dxa"/>
          </w:tcPr>
          <w:p w14:paraId="7191F157" w14:textId="77777777" w:rsidR="00DE34F3" w:rsidRPr="000102C8" w:rsidRDefault="00DE34F3" w:rsidP="00815F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07837717" w14:textId="77777777" w:rsidR="00DE34F3" w:rsidRPr="000102C8" w:rsidRDefault="00DE34F3" w:rsidP="00DE34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597C7523" w14:textId="6DF892F8" w:rsidR="00DE34F3" w:rsidRPr="000102C8" w:rsidRDefault="000D2154" w:rsidP="00DE34F3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102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FA66B8">
        <w:rPr>
          <w:rFonts w:ascii="Times New Roman" w:hAnsi="Times New Roman" w:cs="Times New Roman"/>
          <w:b/>
          <w:i/>
          <w:sz w:val="24"/>
          <w:szCs w:val="24"/>
          <w:lang w:val="en-GB"/>
        </w:rPr>
        <w:t>Sources of financing the expenses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DE34F3" w:rsidRPr="000102C8" w14:paraId="0A996EB7" w14:textId="77777777" w:rsidTr="00DE34F3">
        <w:tc>
          <w:tcPr>
            <w:tcW w:w="7933" w:type="dxa"/>
          </w:tcPr>
          <w:p w14:paraId="16A69A02" w14:textId="5B2D26BB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Description of financing source</w:t>
            </w:r>
          </w:p>
        </w:tc>
        <w:tc>
          <w:tcPr>
            <w:tcW w:w="1985" w:type="dxa"/>
          </w:tcPr>
          <w:p w14:paraId="106EED7C" w14:textId="0F6CB861" w:rsidR="00DE34F3" w:rsidRPr="000102C8" w:rsidRDefault="00FA66B8" w:rsidP="00FA66B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Amount</w:t>
            </w:r>
            <w:r w:rsidR="00DE34F3" w:rsidRPr="000102C8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(EUR)</w:t>
            </w:r>
          </w:p>
        </w:tc>
      </w:tr>
      <w:tr w:rsidR="00DE34F3" w:rsidRPr="000102C8" w14:paraId="4D45F6E7" w14:textId="77777777" w:rsidTr="00DE34F3">
        <w:tc>
          <w:tcPr>
            <w:tcW w:w="7933" w:type="dxa"/>
          </w:tcPr>
          <w:p w14:paraId="3B390C97" w14:textId="688375A9" w:rsidR="00DE34F3" w:rsidRPr="000102C8" w:rsidRDefault="00DE34F3" w:rsidP="00FA66B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Invest</w:t>
            </w:r>
            <w:r w:rsidR="00FA66B8">
              <w:rPr>
                <w:rFonts w:ascii="Times New Roman" w:hAnsi="Times New Roman" w:cs="Times New Roman"/>
                <w:i/>
                <w:sz w:val="20"/>
                <w:lang w:val="en-GB"/>
              </w:rPr>
              <w:t>or’s own funds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 w:rsidR="00FA66B8">
              <w:rPr>
                <w:rFonts w:ascii="Times New Roman" w:hAnsi="Times New Roman" w:cs="Times New Roman"/>
                <w:i/>
                <w:sz w:val="20"/>
                <w:lang w:val="en-GB"/>
              </w:rPr>
              <w:t>justification provided in Annex No 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3)</w:t>
            </w:r>
          </w:p>
        </w:tc>
        <w:tc>
          <w:tcPr>
            <w:tcW w:w="1985" w:type="dxa"/>
          </w:tcPr>
          <w:p w14:paraId="16A4D9D8" w14:textId="77777777" w:rsidR="00DE34F3" w:rsidRPr="000102C8" w:rsidRDefault="00DE34F3" w:rsidP="00815FAA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E34F3" w:rsidRPr="000102C8" w14:paraId="64EC8984" w14:textId="77777777" w:rsidTr="00DE34F3">
        <w:tc>
          <w:tcPr>
            <w:tcW w:w="7933" w:type="dxa"/>
          </w:tcPr>
          <w:p w14:paraId="101DE80B" w14:textId="2FFE3A36" w:rsidR="00DE34F3" w:rsidRPr="000102C8" w:rsidRDefault="00DE34F3" w:rsidP="00FA66B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lastRenderedPageBreak/>
              <w:t xml:space="preserve">Bank </w:t>
            </w:r>
            <w:r w:rsidR="007C6458">
              <w:rPr>
                <w:rFonts w:ascii="Times New Roman" w:hAnsi="Times New Roman" w:cs="Times New Roman"/>
                <w:i/>
                <w:sz w:val="20"/>
                <w:lang w:val="en-GB"/>
              </w:rPr>
              <w:t>loan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 w:rsidR="00FA66B8">
              <w:rPr>
                <w:rFonts w:ascii="Times New Roman" w:hAnsi="Times New Roman" w:cs="Times New Roman"/>
                <w:i/>
                <w:sz w:val="20"/>
                <w:lang w:val="en-GB"/>
              </w:rPr>
              <w:t>justification provided in Annex No </w:t>
            </w:r>
            <w:r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3)</w:t>
            </w:r>
          </w:p>
        </w:tc>
        <w:tc>
          <w:tcPr>
            <w:tcW w:w="1985" w:type="dxa"/>
          </w:tcPr>
          <w:p w14:paraId="665BA597" w14:textId="77777777" w:rsidR="00DE34F3" w:rsidRPr="000102C8" w:rsidRDefault="00DE34F3" w:rsidP="00815FAA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E34F3" w:rsidRPr="000102C8" w14:paraId="3F4916C7" w14:textId="77777777" w:rsidTr="00DE34F3">
        <w:tc>
          <w:tcPr>
            <w:tcW w:w="7933" w:type="dxa"/>
          </w:tcPr>
          <w:p w14:paraId="616469DD" w14:textId="1AD6F97D" w:rsidR="00DE34F3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Other</w:t>
            </w:r>
            <w:r w:rsidR="00DE34F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please specify</w:t>
            </w:r>
            <w:r w:rsidR="00DE34F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)</w:t>
            </w:r>
          </w:p>
        </w:tc>
        <w:tc>
          <w:tcPr>
            <w:tcW w:w="1985" w:type="dxa"/>
          </w:tcPr>
          <w:p w14:paraId="643E261D" w14:textId="77777777" w:rsidR="00DE34F3" w:rsidRPr="000102C8" w:rsidRDefault="00DE34F3" w:rsidP="00815FAA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DE34F3" w:rsidRPr="000102C8" w14:paraId="4426EA1A" w14:textId="77777777" w:rsidTr="00DE34F3">
        <w:tc>
          <w:tcPr>
            <w:tcW w:w="7933" w:type="dxa"/>
          </w:tcPr>
          <w:p w14:paraId="71FBADE0" w14:textId="56D5B192" w:rsidR="00DE34F3" w:rsidRPr="000102C8" w:rsidRDefault="007C6458" w:rsidP="007C6458">
            <w:pPr>
              <w:rPr>
                <w:rFonts w:ascii="Times New Roman" w:hAnsi="Times New Roman" w:cs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GB"/>
              </w:rPr>
              <w:t>Total</w:t>
            </w:r>
            <w:r w:rsidR="00DE34F3" w:rsidRPr="000102C8">
              <w:rPr>
                <w:rFonts w:ascii="Times New Roman" w:hAnsi="Times New Roman" w:cs="Times New Roman"/>
                <w:i/>
                <w:sz w:val="20"/>
                <w:lang w:val="en-GB"/>
              </w:rPr>
              <w:t>:</w:t>
            </w:r>
          </w:p>
        </w:tc>
        <w:tc>
          <w:tcPr>
            <w:tcW w:w="1985" w:type="dxa"/>
          </w:tcPr>
          <w:p w14:paraId="5F4A658E" w14:textId="77777777" w:rsidR="00DE34F3" w:rsidRPr="000102C8" w:rsidRDefault="00DE34F3" w:rsidP="00815FAA">
            <w:pPr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23EFC868" w14:textId="77777777" w:rsidR="00DE34F3" w:rsidRPr="000102C8" w:rsidRDefault="00DE34F3" w:rsidP="000D2154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7BC3F8DD" w14:textId="0D58390B" w:rsidR="002F3A1F" w:rsidRPr="002F3A1F" w:rsidRDefault="002F3A1F" w:rsidP="002F3A1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3A1F">
        <w:rPr>
          <w:rFonts w:ascii="Times New Roman" w:hAnsi="Times New Roman" w:cs="Times New Roman"/>
          <w:b/>
          <w:sz w:val="24"/>
          <w:szCs w:val="24"/>
          <w:lang w:val="en-GB"/>
        </w:rPr>
        <w:t>List of confidential information</w:t>
      </w:r>
    </w:p>
    <w:tbl>
      <w:tblPr>
        <w:tblStyle w:val="TableGrid3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2F3A1F" w:rsidRPr="002F3A1F" w14:paraId="42534495" w14:textId="77777777" w:rsidTr="00FB3FAB">
        <w:tc>
          <w:tcPr>
            <w:tcW w:w="704" w:type="dxa"/>
          </w:tcPr>
          <w:p w14:paraId="6A59DCDB" w14:textId="4F208E0B" w:rsidR="002F3A1F" w:rsidRPr="002F3A1F" w:rsidRDefault="002F3A1F" w:rsidP="00FB3F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o.</w:t>
            </w:r>
          </w:p>
        </w:tc>
        <w:tc>
          <w:tcPr>
            <w:tcW w:w="9214" w:type="dxa"/>
          </w:tcPr>
          <w:p w14:paraId="147AB3E0" w14:textId="34920B5C" w:rsidR="002F3A1F" w:rsidRPr="002F3A1F" w:rsidRDefault="002F3A1F" w:rsidP="00FB3F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A1F">
              <w:rPr>
                <w:rFonts w:ascii="Times New Roman" w:hAnsi="Times New Roman"/>
                <w:b/>
                <w:sz w:val="20"/>
                <w:szCs w:val="20"/>
              </w:rPr>
              <w:t>Title of the documents (or their parts)</w:t>
            </w:r>
          </w:p>
        </w:tc>
      </w:tr>
      <w:tr w:rsidR="002F3A1F" w:rsidRPr="002F3A1F" w14:paraId="31D3A331" w14:textId="77777777" w:rsidTr="00FB3FAB">
        <w:tc>
          <w:tcPr>
            <w:tcW w:w="704" w:type="dxa"/>
          </w:tcPr>
          <w:p w14:paraId="0F7AE86A" w14:textId="77777777" w:rsidR="002F3A1F" w:rsidRPr="002F3A1F" w:rsidRDefault="002F3A1F" w:rsidP="00FB3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14:paraId="7932EDA4" w14:textId="77777777" w:rsidR="002F3A1F" w:rsidRPr="002F3A1F" w:rsidRDefault="002F3A1F" w:rsidP="00FB3F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1F" w:rsidRPr="002F3A1F" w14:paraId="3F422B71" w14:textId="77777777" w:rsidTr="00FB3FAB">
        <w:tc>
          <w:tcPr>
            <w:tcW w:w="704" w:type="dxa"/>
          </w:tcPr>
          <w:p w14:paraId="1F2856F6" w14:textId="77777777" w:rsidR="002F3A1F" w:rsidRPr="002F3A1F" w:rsidRDefault="002F3A1F" w:rsidP="00FB3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9214" w:type="dxa"/>
          </w:tcPr>
          <w:p w14:paraId="699CCBC5" w14:textId="77777777" w:rsidR="002F3A1F" w:rsidRPr="002F3A1F" w:rsidRDefault="002F3A1F" w:rsidP="00FB3F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1F" w:rsidRPr="002F3A1F" w14:paraId="67CF96E9" w14:textId="77777777" w:rsidTr="00FB3FAB">
        <w:tc>
          <w:tcPr>
            <w:tcW w:w="704" w:type="dxa"/>
          </w:tcPr>
          <w:p w14:paraId="688976F3" w14:textId="77777777" w:rsidR="002F3A1F" w:rsidRPr="002F3A1F" w:rsidRDefault="002F3A1F" w:rsidP="00FB3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14:paraId="7CA52D81" w14:textId="77777777" w:rsidR="002F3A1F" w:rsidRPr="002F3A1F" w:rsidRDefault="002F3A1F" w:rsidP="00FB3F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A1F" w:rsidRPr="002F3A1F" w14:paraId="42ABEF0F" w14:textId="77777777" w:rsidTr="00FB3FAB">
        <w:tc>
          <w:tcPr>
            <w:tcW w:w="704" w:type="dxa"/>
          </w:tcPr>
          <w:p w14:paraId="21DD5BF6" w14:textId="77777777" w:rsidR="002F3A1F" w:rsidRPr="002F3A1F" w:rsidRDefault="002F3A1F" w:rsidP="00FB3FA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F3A1F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14:paraId="441DB4BF" w14:textId="77777777" w:rsidR="002F3A1F" w:rsidRPr="002F3A1F" w:rsidRDefault="002F3A1F" w:rsidP="00FB3F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12B44D" w14:textId="07AF1E88" w:rsidR="002F3A1F" w:rsidRDefault="002F3A1F" w:rsidP="002F3A1F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2F3A1F">
        <w:rPr>
          <w:rFonts w:ascii="Times New Roman" w:hAnsi="Times New Roman" w:cs="Times New Roman"/>
          <w:b/>
          <w:sz w:val="20"/>
          <w:szCs w:val="20"/>
          <w:lang w:val="en-GB"/>
        </w:rPr>
        <w:t xml:space="preserve">Note: </w:t>
      </w:r>
      <w:r w:rsidRPr="002F3A1F">
        <w:rPr>
          <w:rFonts w:ascii="Times New Roman" w:hAnsi="Times New Roman" w:cs="Times New Roman"/>
          <w:sz w:val="20"/>
          <w:szCs w:val="20"/>
          <w:lang w:val="en-GB"/>
        </w:rPr>
        <w:t>If the Applicant (Investor) does not fill in this table and / or does not indicate "confidential" in the file (</w:t>
      </w:r>
      <w:r>
        <w:rPr>
          <w:rFonts w:ascii="Times New Roman" w:hAnsi="Times New Roman" w:cs="Times New Roman"/>
          <w:sz w:val="20"/>
          <w:szCs w:val="20"/>
          <w:lang w:val="en-GB"/>
        </w:rPr>
        <w:t>document</w:t>
      </w:r>
      <w:bookmarkStart w:id="0" w:name="_GoBack"/>
      <w:bookmarkEnd w:id="0"/>
      <w:r w:rsidRPr="002F3A1F">
        <w:rPr>
          <w:rFonts w:ascii="Times New Roman" w:hAnsi="Times New Roman" w:cs="Times New Roman"/>
          <w:sz w:val="20"/>
          <w:szCs w:val="20"/>
          <w:lang w:val="en-GB"/>
        </w:rPr>
        <w:t xml:space="preserve">) title,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the application will be considered as </w:t>
      </w:r>
      <w:r w:rsidRPr="002F3A1F">
        <w:rPr>
          <w:rFonts w:ascii="Times New Roman" w:hAnsi="Times New Roman" w:cs="Times New Roman"/>
          <w:sz w:val="20"/>
          <w:szCs w:val="20"/>
          <w:lang w:val="en-GB"/>
        </w:rPr>
        <w:t>no</w:t>
      </w: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2F3A1F">
        <w:rPr>
          <w:rFonts w:ascii="Times New Roman" w:hAnsi="Times New Roman" w:cs="Times New Roman"/>
          <w:sz w:val="20"/>
          <w:szCs w:val="20"/>
          <w:lang w:val="en-GB"/>
        </w:rPr>
        <w:t xml:space="preserve"> confidential </w:t>
      </w:r>
      <w:r>
        <w:rPr>
          <w:rFonts w:ascii="Times New Roman" w:hAnsi="Times New Roman" w:cs="Times New Roman"/>
          <w:sz w:val="20"/>
          <w:szCs w:val="20"/>
          <w:lang w:val="en-GB"/>
        </w:rPr>
        <w:t>during the evaluation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0E7F2E8" w14:textId="39FB1170" w:rsidR="000D2154" w:rsidRDefault="00FA66B8" w:rsidP="002F3A1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3A1F">
        <w:rPr>
          <w:rFonts w:ascii="Times New Roman" w:hAnsi="Times New Roman" w:cs="Times New Roman"/>
          <w:b/>
          <w:sz w:val="24"/>
          <w:szCs w:val="24"/>
          <w:lang w:val="en-GB"/>
        </w:rPr>
        <w:t>Annexed documents</w:t>
      </w:r>
    </w:p>
    <w:p w14:paraId="6FD8D5BE" w14:textId="77777777" w:rsidR="002F3A1F" w:rsidRPr="002F3A1F" w:rsidRDefault="002F3A1F" w:rsidP="002F3A1F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5E7FCE" w14:textId="78EECAB5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1: Do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cuments confirming that the applicant has no restrictions to perform and/or develop its activities. </w:t>
      </w:r>
    </w:p>
    <w:p w14:paraId="4D59CD4A" w14:textId="024A505D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2: </w:t>
      </w:r>
      <w:r>
        <w:rPr>
          <w:rFonts w:ascii="Times New Roman" w:hAnsi="Times New Roman" w:cs="Times New Roman"/>
          <w:sz w:val="20"/>
          <w:szCs w:val="20"/>
          <w:lang w:val="en-GB"/>
        </w:rPr>
        <w:t>Corporate financial statements.</w:t>
      </w:r>
    </w:p>
    <w:p w14:paraId="0925665B" w14:textId="01673534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3: </w:t>
      </w:r>
      <w:r>
        <w:rPr>
          <w:rFonts w:ascii="Times New Roman" w:hAnsi="Times New Roman" w:cs="Times New Roman"/>
          <w:sz w:val="20"/>
          <w:szCs w:val="20"/>
          <w:lang w:val="en-GB"/>
        </w:rPr>
        <w:t>Documents supporting the financing sources.</w:t>
      </w:r>
    </w:p>
    <w:p w14:paraId="7AD455B2" w14:textId="4A9ACF73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4: </w:t>
      </w:r>
      <w:r>
        <w:rPr>
          <w:rFonts w:ascii="Times New Roman" w:hAnsi="Times New Roman" w:cs="Times New Roman"/>
          <w:sz w:val="20"/>
          <w:szCs w:val="20"/>
          <w:lang w:val="en-GB"/>
        </w:rPr>
        <w:t>Description of the business plan meeting the minimum requirements for business plans as outlined in the EU financing specifications.</w:t>
      </w:r>
    </w:p>
    <w:p w14:paraId="3EE8870C" w14:textId="6C7C459B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5: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Letter of Intent signed by members of the planned cluster and/or a Joint Activity Agreement on the establishment and/or the beginning of activities of the cluster </w:t>
      </w:r>
      <w:r w:rsidR="00C90A24">
        <w:rPr>
          <w:rFonts w:ascii="Times New Roman" w:hAnsi="Times New Roman" w:cs="Times New Roman"/>
          <w:sz w:val="20"/>
          <w:szCs w:val="20"/>
          <w:lang w:val="en-GB"/>
        </w:rPr>
        <w:t xml:space="preserve">in the Territory,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>within the meaning of the definition of a cluster under the existing law.</w:t>
      </w:r>
    </w:p>
    <w:p w14:paraId="7991BB16" w14:textId="499A3780" w:rsidR="000D2154" w:rsidRPr="000102C8" w:rsidRDefault="00FA66B8" w:rsidP="000D215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Annex </w:t>
      </w:r>
      <w:r w:rsidRPr="000102C8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6: Do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cuments confirming the scope of technological and/or public services provided during the last 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2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years 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(EUR).</w:t>
      </w:r>
    </w:p>
    <w:p w14:paraId="66C33220" w14:textId="77777777" w:rsidR="000D2154" w:rsidRPr="000102C8" w:rsidRDefault="000D2154" w:rsidP="000D2154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966EEA2" w14:textId="11E843E2" w:rsidR="000D2154" w:rsidRPr="000102C8" w:rsidRDefault="007C6458" w:rsidP="000D2154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Note</w:t>
      </w:r>
      <w:r w:rsidR="000D2154" w:rsidRPr="000102C8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>Annex No 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 xml:space="preserve">5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is filled in </w:t>
      </w:r>
      <w:r w:rsidR="00C90A24">
        <w:rPr>
          <w:rFonts w:ascii="Times New Roman" w:hAnsi="Times New Roman" w:cs="Times New Roman"/>
          <w:sz w:val="20"/>
          <w:szCs w:val="20"/>
          <w:lang w:val="en-GB"/>
        </w:rPr>
        <w:t>if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 the application is submitted by the coordinator of the cluster</w:t>
      </w:r>
      <w:r w:rsidR="00C90A24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Annex No 6 is filled in </w:t>
      </w:r>
      <w:r w:rsidR="00C90A24">
        <w:rPr>
          <w:rFonts w:ascii="Times New Roman" w:hAnsi="Times New Roman" w:cs="Times New Roman"/>
          <w:sz w:val="20"/>
          <w:szCs w:val="20"/>
          <w:lang w:val="en-GB"/>
        </w:rPr>
        <w:t>if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 xml:space="preserve"> the application is submitted for the provision and development of </w:t>
      </w:r>
      <w:r w:rsidR="000D2154" w:rsidRPr="000102C8">
        <w:rPr>
          <w:rFonts w:ascii="Times New Roman" w:hAnsi="Times New Roman" w:cs="Times New Roman"/>
          <w:sz w:val="20"/>
          <w:szCs w:val="20"/>
          <w:lang w:val="en-GB"/>
        </w:rPr>
        <w:t>technologi</w:t>
      </w:r>
      <w:r w:rsidR="00940E48">
        <w:rPr>
          <w:rFonts w:ascii="Times New Roman" w:hAnsi="Times New Roman" w:cs="Times New Roman"/>
          <w:sz w:val="20"/>
          <w:szCs w:val="20"/>
          <w:lang w:val="en-GB"/>
        </w:rPr>
        <w:t>cal and public services in the territory.</w:t>
      </w:r>
    </w:p>
    <w:p w14:paraId="2CDDA41B" w14:textId="77777777" w:rsidR="000D2154" w:rsidRPr="000102C8" w:rsidRDefault="000D2154" w:rsidP="000D2154">
      <w:pPr>
        <w:pStyle w:val="ListParagrap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8869" w:type="dxa"/>
        <w:jc w:val="center"/>
        <w:tblLook w:val="01E0" w:firstRow="1" w:lastRow="1" w:firstColumn="1" w:lastColumn="1" w:noHBand="0" w:noVBand="0"/>
      </w:tblPr>
      <w:tblGrid>
        <w:gridCol w:w="4855"/>
        <w:gridCol w:w="1047"/>
        <w:gridCol w:w="2967"/>
      </w:tblGrid>
      <w:tr w:rsidR="000D2154" w:rsidRPr="000102C8" w14:paraId="7D5DEB2D" w14:textId="77777777" w:rsidTr="000D2154">
        <w:trPr>
          <w:jc w:val="center"/>
        </w:trPr>
        <w:tc>
          <w:tcPr>
            <w:tcW w:w="4855" w:type="dxa"/>
          </w:tcPr>
          <w:p w14:paraId="4DED5ED3" w14:textId="77777777" w:rsidR="000D2154" w:rsidRPr="000102C8" w:rsidRDefault="000D2154" w:rsidP="00815FA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_________________</w:t>
            </w:r>
          </w:p>
          <w:p w14:paraId="265B9547" w14:textId="1C394283" w:rsidR="000D2154" w:rsidRPr="000102C8" w:rsidRDefault="000D2154" w:rsidP="007C6458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7C6458"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7C64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ame, surname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047" w:type="dxa"/>
          </w:tcPr>
          <w:p w14:paraId="227A895B" w14:textId="77777777" w:rsidR="000D2154" w:rsidRPr="000102C8" w:rsidRDefault="000D2154" w:rsidP="00815FAA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67" w:type="dxa"/>
          </w:tcPr>
          <w:p w14:paraId="51F42340" w14:textId="77777777" w:rsidR="000D2154" w:rsidRPr="000102C8" w:rsidRDefault="000D2154" w:rsidP="00815FAA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_______________</w:t>
            </w:r>
          </w:p>
          <w:p w14:paraId="1DF93B20" w14:textId="23004942" w:rsidR="000D2154" w:rsidRPr="000102C8" w:rsidRDefault="000D2154" w:rsidP="007C6458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7C64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</w:t>
            </w:r>
            <w:r w:rsidRPr="000102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14:paraId="1714122A" w14:textId="77777777" w:rsidR="000D2154" w:rsidRPr="000102C8" w:rsidRDefault="000D2154" w:rsidP="00DE34F3">
      <w:pPr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102D6396" w14:textId="77777777" w:rsidR="000102C8" w:rsidRPr="000102C8" w:rsidRDefault="000102C8">
      <w:pPr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sectPr w:rsidR="000102C8" w:rsidRPr="000102C8" w:rsidSect="000867DF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65F"/>
    <w:multiLevelType w:val="multilevel"/>
    <w:tmpl w:val="266A3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704CC8"/>
    <w:multiLevelType w:val="hybridMultilevel"/>
    <w:tmpl w:val="D1483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59"/>
    <w:rsid w:val="0000051F"/>
    <w:rsid w:val="0000480F"/>
    <w:rsid w:val="00007B21"/>
    <w:rsid w:val="000102C8"/>
    <w:rsid w:val="0001314C"/>
    <w:rsid w:val="00014B7E"/>
    <w:rsid w:val="000150AA"/>
    <w:rsid w:val="00024463"/>
    <w:rsid w:val="00041232"/>
    <w:rsid w:val="000448AA"/>
    <w:rsid w:val="00045BB3"/>
    <w:rsid w:val="00052C5B"/>
    <w:rsid w:val="0007364A"/>
    <w:rsid w:val="00075960"/>
    <w:rsid w:val="0007712B"/>
    <w:rsid w:val="00080C3F"/>
    <w:rsid w:val="000867DF"/>
    <w:rsid w:val="000A0623"/>
    <w:rsid w:val="000A275B"/>
    <w:rsid w:val="000A2C8F"/>
    <w:rsid w:val="000A63BF"/>
    <w:rsid w:val="000B6538"/>
    <w:rsid w:val="000C4334"/>
    <w:rsid w:val="000D2154"/>
    <w:rsid w:val="000D4944"/>
    <w:rsid w:val="000D5358"/>
    <w:rsid w:val="000D5C39"/>
    <w:rsid w:val="000E2A4A"/>
    <w:rsid w:val="000F44B8"/>
    <w:rsid w:val="00105FFF"/>
    <w:rsid w:val="0011293F"/>
    <w:rsid w:val="00116C63"/>
    <w:rsid w:val="0012289D"/>
    <w:rsid w:val="00124B63"/>
    <w:rsid w:val="00126CCB"/>
    <w:rsid w:val="00133FAC"/>
    <w:rsid w:val="00134DF9"/>
    <w:rsid w:val="00136222"/>
    <w:rsid w:val="001378AE"/>
    <w:rsid w:val="001415FF"/>
    <w:rsid w:val="00151CAC"/>
    <w:rsid w:val="00154341"/>
    <w:rsid w:val="001618AC"/>
    <w:rsid w:val="00170FF1"/>
    <w:rsid w:val="0017149E"/>
    <w:rsid w:val="0017164C"/>
    <w:rsid w:val="001729E3"/>
    <w:rsid w:val="00175EF2"/>
    <w:rsid w:val="00180D60"/>
    <w:rsid w:val="001828A1"/>
    <w:rsid w:val="001853FD"/>
    <w:rsid w:val="00185C52"/>
    <w:rsid w:val="001B4754"/>
    <w:rsid w:val="001E7DD8"/>
    <w:rsid w:val="001F47FE"/>
    <w:rsid w:val="00203737"/>
    <w:rsid w:val="00212941"/>
    <w:rsid w:val="00212C5A"/>
    <w:rsid w:val="002212B2"/>
    <w:rsid w:val="00222830"/>
    <w:rsid w:val="0022571A"/>
    <w:rsid w:val="00240496"/>
    <w:rsid w:val="0024439F"/>
    <w:rsid w:val="002556C4"/>
    <w:rsid w:val="00264AAE"/>
    <w:rsid w:val="00271E8D"/>
    <w:rsid w:val="00277EE7"/>
    <w:rsid w:val="002861B6"/>
    <w:rsid w:val="00290E7B"/>
    <w:rsid w:val="002B1167"/>
    <w:rsid w:val="002C6BC5"/>
    <w:rsid w:val="002D2A79"/>
    <w:rsid w:val="002D3134"/>
    <w:rsid w:val="002E567E"/>
    <w:rsid w:val="002F3A1F"/>
    <w:rsid w:val="00302817"/>
    <w:rsid w:val="0030629F"/>
    <w:rsid w:val="00310879"/>
    <w:rsid w:val="00322A61"/>
    <w:rsid w:val="00330CE4"/>
    <w:rsid w:val="00345757"/>
    <w:rsid w:val="00346BFC"/>
    <w:rsid w:val="0035742F"/>
    <w:rsid w:val="003609D5"/>
    <w:rsid w:val="00364992"/>
    <w:rsid w:val="00377D15"/>
    <w:rsid w:val="0038416F"/>
    <w:rsid w:val="003903A7"/>
    <w:rsid w:val="003B0675"/>
    <w:rsid w:val="003B3A61"/>
    <w:rsid w:val="003B3D02"/>
    <w:rsid w:val="003B589B"/>
    <w:rsid w:val="003C5AE4"/>
    <w:rsid w:val="003D32D8"/>
    <w:rsid w:val="003D6375"/>
    <w:rsid w:val="003E37CA"/>
    <w:rsid w:val="003E44AB"/>
    <w:rsid w:val="003E6248"/>
    <w:rsid w:val="00407BC4"/>
    <w:rsid w:val="00435C39"/>
    <w:rsid w:val="0045745B"/>
    <w:rsid w:val="00464779"/>
    <w:rsid w:val="00486A40"/>
    <w:rsid w:val="0049456B"/>
    <w:rsid w:val="0049559A"/>
    <w:rsid w:val="004A25D9"/>
    <w:rsid w:val="004A6ABB"/>
    <w:rsid w:val="004B04E1"/>
    <w:rsid w:val="004B4B00"/>
    <w:rsid w:val="004C1BE6"/>
    <w:rsid w:val="004C4681"/>
    <w:rsid w:val="004F51C1"/>
    <w:rsid w:val="00511D01"/>
    <w:rsid w:val="00514123"/>
    <w:rsid w:val="005433E6"/>
    <w:rsid w:val="00552A5B"/>
    <w:rsid w:val="00556761"/>
    <w:rsid w:val="005578C7"/>
    <w:rsid w:val="00561C17"/>
    <w:rsid w:val="00567A61"/>
    <w:rsid w:val="00570559"/>
    <w:rsid w:val="00586B53"/>
    <w:rsid w:val="00587134"/>
    <w:rsid w:val="005879BF"/>
    <w:rsid w:val="00592F41"/>
    <w:rsid w:val="005A26F4"/>
    <w:rsid w:val="005B0E45"/>
    <w:rsid w:val="005B5BCB"/>
    <w:rsid w:val="005B671D"/>
    <w:rsid w:val="005B6AE6"/>
    <w:rsid w:val="005C0488"/>
    <w:rsid w:val="005C3F81"/>
    <w:rsid w:val="005C457D"/>
    <w:rsid w:val="005E1514"/>
    <w:rsid w:val="005F15C5"/>
    <w:rsid w:val="005F1A30"/>
    <w:rsid w:val="005F5BB4"/>
    <w:rsid w:val="00600ACF"/>
    <w:rsid w:val="00613E96"/>
    <w:rsid w:val="00627893"/>
    <w:rsid w:val="0063755F"/>
    <w:rsid w:val="00642D7A"/>
    <w:rsid w:val="006500E5"/>
    <w:rsid w:val="0065116B"/>
    <w:rsid w:val="0065777D"/>
    <w:rsid w:val="00657A02"/>
    <w:rsid w:val="00666DB9"/>
    <w:rsid w:val="00677489"/>
    <w:rsid w:val="00680272"/>
    <w:rsid w:val="006820E0"/>
    <w:rsid w:val="00683422"/>
    <w:rsid w:val="006842D4"/>
    <w:rsid w:val="00695CC6"/>
    <w:rsid w:val="00697788"/>
    <w:rsid w:val="006B08EE"/>
    <w:rsid w:val="006B1D31"/>
    <w:rsid w:val="006B32B5"/>
    <w:rsid w:val="006D56ED"/>
    <w:rsid w:val="006E07EE"/>
    <w:rsid w:val="006E6247"/>
    <w:rsid w:val="006F3DDE"/>
    <w:rsid w:val="006F4022"/>
    <w:rsid w:val="00705B64"/>
    <w:rsid w:val="007146D0"/>
    <w:rsid w:val="00726992"/>
    <w:rsid w:val="00735885"/>
    <w:rsid w:val="007377A4"/>
    <w:rsid w:val="007451D1"/>
    <w:rsid w:val="007476D1"/>
    <w:rsid w:val="00747DD8"/>
    <w:rsid w:val="00755BCB"/>
    <w:rsid w:val="00756DF7"/>
    <w:rsid w:val="00783810"/>
    <w:rsid w:val="00787144"/>
    <w:rsid w:val="007A04FD"/>
    <w:rsid w:val="007A0B28"/>
    <w:rsid w:val="007C4FAE"/>
    <w:rsid w:val="007C57AD"/>
    <w:rsid w:val="007C59BE"/>
    <w:rsid w:val="007C5F92"/>
    <w:rsid w:val="007C6458"/>
    <w:rsid w:val="007E6AD3"/>
    <w:rsid w:val="007F20E2"/>
    <w:rsid w:val="007F6D2A"/>
    <w:rsid w:val="008017CF"/>
    <w:rsid w:val="00811653"/>
    <w:rsid w:val="00812FC6"/>
    <w:rsid w:val="008234B6"/>
    <w:rsid w:val="008261F2"/>
    <w:rsid w:val="00831905"/>
    <w:rsid w:val="00847165"/>
    <w:rsid w:val="008478C7"/>
    <w:rsid w:val="00850750"/>
    <w:rsid w:val="00854C33"/>
    <w:rsid w:val="00870FB5"/>
    <w:rsid w:val="00872071"/>
    <w:rsid w:val="0087480C"/>
    <w:rsid w:val="00884742"/>
    <w:rsid w:val="00895CDB"/>
    <w:rsid w:val="008A01B9"/>
    <w:rsid w:val="008B0A4F"/>
    <w:rsid w:val="008B28CF"/>
    <w:rsid w:val="008C6275"/>
    <w:rsid w:val="008C67D3"/>
    <w:rsid w:val="008F1E70"/>
    <w:rsid w:val="00900C5F"/>
    <w:rsid w:val="00911F4F"/>
    <w:rsid w:val="00916E0A"/>
    <w:rsid w:val="00922855"/>
    <w:rsid w:val="0092614F"/>
    <w:rsid w:val="00940E48"/>
    <w:rsid w:val="00941FA0"/>
    <w:rsid w:val="009517C2"/>
    <w:rsid w:val="009566A9"/>
    <w:rsid w:val="009567E4"/>
    <w:rsid w:val="00964794"/>
    <w:rsid w:val="00965C1C"/>
    <w:rsid w:val="00985D28"/>
    <w:rsid w:val="00995A06"/>
    <w:rsid w:val="009A0FF8"/>
    <w:rsid w:val="009B1A0C"/>
    <w:rsid w:val="009B5538"/>
    <w:rsid w:val="009C2845"/>
    <w:rsid w:val="009C3BAF"/>
    <w:rsid w:val="009C76E1"/>
    <w:rsid w:val="009D26BE"/>
    <w:rsid w:val="009D3778"/>
    <w:rsid w:val="009D3F10"/>
    <w:rsid w:val="009E1295"/>
    <w:rsid w:val="009E372C"/>
    <w:rsid w:val="009E5224"/>
    <w:rsid w:val="009E5E03"/>
    <w:rsid w:val="009F3A14"/>
    <w:rsid w:val="00A20238"/>
    <w:rsid w:val="00A33936"/>
    <w:rsid w:val="00A35E81"/>
    <w:rsid w:val="00A421DB"/>
    <w:rsid w:val="00A53D09"/>
    <w:rsid w:val="00A54B51"/>
    <w:rsid w:val="00A5779E"/>
    <w:rsid w:val="00A80985"/>
    <w:rsid w:val="00A80A17"/>
    <w:rsid w:val="00A946B1"/>
    <w:rsid w:val="00AB66E1"/>
    <w:rsid w:val="00AC1EAD"/>
    <w:rsid w:val="00AC3E88"/>
    <w:rsid w:val="00AC701A"/>
    <w:rsid w:val="00AC71BE"/>
    <w:rsid w:val="00AD0D7C"/>
    <w:rsid w:val="00AF19B3"/>
    <w:rsid w:val="00B12D2E"/>
    <w:rsid w:val="00B174AC"/>
    <w:rsid w:val="00B42983"/>
    <w:rsid w:val="00B43BFC"/>
    <w:rsid w:val="00B4647F"/>
    <w:rsid w:val="00B649D8"/>
    <w:rsid w:val="00B96EC2"/>
    <w:rsid w:val="00BA1468"/>
    <w:rsid w:val="00BA5609"/>
    <w:rsid w:val="00BA7573"/>
    <w:rsid w:val="00BB1414"/>
    <w:rsid w:val="00BD49D2"/>
    <w:rsid w:val="00BD6F60"/>
    <w:rsid w:val="00BF2219"/>
    <w:rsid w:val="00C017CF"/>
    <w:rsid w:val="00C15AFC"/>
    <w:rsid w:val="00C16A26"/>
    <w:rsid w:val="00C26C31"/>
    <w:rsid w:val="00C3166C"/>
    <w:rsid w:val="00C338C4"/>
    <w:rsid w:val="00C35934"/>
    <w:rsid w:val="00C371F7"/>
    <w:rsid w:val="00C41638"/>
    <w:rsid w:val="00C45F15"/>
    <w:rsid w:val="00C55ABF"/>
    <w:rsid w:val="00C64C91"/>
    <w:rsid w:val="00C822B9"/>
    <w:rsid w:val="00C8774E"/>
    <w:rsid w:val="00C90A24"/>
    <w:rsid w:val="00C921E8"/>
    <w:rsid w:val="00CA2DBE"/>
    <w:rsid w:val="00CA3464"/>
    <w:rsid w:val="00CA6B48"/>
    <w:rsid w:val="00CA7A81"/>
    <w:rsid w:val="00CB093E"/>
    <w:rsid w:val="00CB14C0"/>
    <w:rsid w:val="00CC61BE"/>
    <w:rsid w:val="00CD6461"/>
    <w:rsid w:val="00CF17CF"/>
    <w:rsid w:val="00D25ED7"/>
    <w:rsid w:val="00D33BAA"/>
    <w:rsid w:val="00D62F1F"/>
    <w:rsid w:val="00D734AC"/>
    <w:rsid w:val="00D74CDF"/>
    <w:rsid w:val="00D811A3"/>
    <w:rsid w:val="00D818F2"/>
    <w:rsid w:val="00D87C2E"/>
    <w:rsid w:val="00D95326"/>
    <w:rsid w:val="00D96B8B"/>
    <w:rsid w:val="00D96BCE"/>
    <w:rsid w:val="00DA3583"/>
    <w:rsid w:val="00DB480C"/>
    <w:rsid w:val="00DC42A0"/>
    <w:rsid w:val="00DD0E74"/>
    <w:rsid w:val="00DD4B64"/>
    <w:rsid w:val="00DE34F3"/>
    <w:rsid w:val="00DE417D"/>
    <w:rsid w:val="00DE5E3C"/>
    <w:rsid w:val="00DF0D19"/>
    <w:rsid w:val="00E00EAC"/>
    <w:rsid w:val="00E02039"/>
    <w:rsid w:val="00E14FDF"/>
    <w:rsid w:val="00E26070"/>
    <w:rsid w:val="00E30D80"/>
    <w:rsid w:val="00E3237E"/>
    <w:rsid w:val="00E34206"/>
    <w:rsid w:val="00E36D72"/>
    <w:rsid w:val="00E4138E"/>
    <w:rsid w:val="00E60C96"/>
    <w:rsid w:val="00E7664F"/>
    <w:rsid w:val="00E86A5B"/>
    <w:rsid w:val="00E9503C"/>
    <w:rsid w:val="00E9511F"/>
    <w:rsid w:val="00E96F58"/>
    <w:rsid w:val="00EA5975"/>
    <w:rsid w:val="00EB4889"/>
    <w:rsid w:val="00EB4D30"/>
    <w:rsid w:val="00EB6592"/>
    <w:rsid w:val="00EC5D7D"/>
    <w:rsid w:val="00ED5216"/>
    <w:rsid w:val="00ED6C09"/>
    <w:rsid w:val="00EE172C"/>
    <w:rsid w:val="00EE3A09"/>
    <w:rsid w:val="00EE7E82"/>
    <w:rsid w:val="00F122B9"/>
    <w:rsid w:val="00F1259E"/>
    <w:rsid w:val="00F132E0"/>
    <w:rsid w:val="00F2329E"/>
    <w:rsid w:val="00F26076"/>
    <w:rsid w:val="00F363CF"/>
    <w:rsid w:val="00F4004A"/>
    <w:rsid w:val="00F57C84"/>
    <w:rsid w:val="00F619E5"/>
    <w:rsid w:val="00F65DBA"/>
    <w:rsid w:val="00F65EE1"/>
    <w:rsid w:val="00F67B56"/>
    <w:rsid w:val="00F75C5B"/>
    <w:rsid w:val="00F9291F"/>
    <w:rsid w:val="00F94462"/>
    <w:rsid w:val="00F96CC8"/>
    <w:rsid w:val="00FA66B8"/>
    <w:rsid w:val="00FB3690"/>
    <w:rsid w:val="00FC0EF8"/>
    <w:rsid w:val="00FE04CE"/>
    <w:rsid w:val="00FF1BAA"/>
    <w:rsid w:val="00FF4460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7DA13"/>
  <w15:chartTrackingRefBased/>
  <w15:docId w15:val="{C2A50D4A-52A2-41E9-9806-50B9F99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0559"/>
    <w:pPr>
      <w:ind w:left="720"/>
      <w:contextualSpacing/>
    </w:pPr>
  </w:style>
  <w:style w:type="table" w:styleId="TableGrid">
    <w:name w:val="Table Grid"/>
    <w:basedOn w:val="TableNormal"/>
    <w:uiPriority w:val="99"/>
    <w:rsid w:val="0057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72C"/>
    <w:rPr>
      <w:color w:val="0563C1" w:themeColor="hyperlink"/>
      <w:u w:val="single"/>
    </w:rPr>
  </w:style>
  <w:style w:type="table" w:customStyle="1" w:styleId="TableGrid3">
    <w:name w:val="Table Grid3"/>
    <w:basedOn w:val="TableNormal"/>
    <w:next w:val="TableGrid"/>
    <w:uiPriority w:val="99"/>
    <w:rsid w:val="002F3A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min.lrv.lt/uploads/ukmin/documents/files/Inovaciijos/sumani_specializacija/Nauji_gamybos_procesai_medziagos_ir_technologij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min.lrv.lt/uploads/ukmin/documents/files/imported/lt/inovacijos/Smart%20specialization/Veiksmu%20planai%20LT/Agroinovacijos%20ir%20maisto%20technologijo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min.lrv.lt/uploads/ukmin/documents/files/imported/lt/inovacijos/Smart%20specialization/Veiksmu%20planai%20LT/Sveikatos%20technologijos%20ir%20biotechnologijo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kmin.lrv.lt/uploads/ukmin/documents/files/imported/lt/inovacijos/Smart%20specialization/Veiksmu%20planai%20LT/Energetika%20ir%20tvari%20aplinka.pdf" TargetMode="External"/><Relationship Id="rId10" Type="http://schemas.openxmlformats.org/officeDocument/2006/relationships/hyperlink" Target="http://ukmin.lrv.lt/uploads/ukmin/documents/files/Inovaciijos/sumani_specializacija/itrauki_ir_kurybinga_visuome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min.lrv.lt/uploads/ukmin/documents/files/imported/lt/inovacijos/Smart%20specialization/Veiksmu%20planai%20LT/Transportas,%20logistika%20ir%20I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Pauliuščenkaitė</dc:creator>
  <cp:keywords/>
  <dc:description/>
  <cp:lastModifiedBy>SMTP SMTP</cp:lastModifiedBy>
  <cp:revision>15</cp:revision>
  <dcterms:created xsi:type="dcterms:W3CDTF">2018-12-05T07:31:00Z</dcterms:created>
  <dcterms:modified xsi:type="dcterms:W3CDTF">2019-03-08T18:16:00Z</dcterms:modified>
</cp:coreProperties>
</file>